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8D2" w:rsidRPr="00D76392" w:rsidRDefault="00C01907" w:rsidP="00CF5B1E">
      <w:pPr>
        <w:jc w:val="center"/>
        <w:rPr>
          <w:lang w:val="en-GB"/>
        </w:rPr>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4.5pt">
            <v:imagedata r:id="rId8" o:title="sobena_logo azul"/>
          </v:shape>
        </w:pict>
      </w:r>
    </w:p>
    <w:p w:rsidR="00507099" w:rsidRDefault="00470399" w:rsidP="00CF5B1E">
      <w:pPr>
        <w:jc w:val="center"/>
        <w:rPr>
          <w:b/>
          <w:sz w:val="32"/>
          <w:lang w:val="en-GB"/>
        </w:rPr>
      </w:pPr>
      <w:r w:rsidRPr="00D76392">
        <w:rPr>
          <w:b/>
          <w:sz w:val="32"/>
          <w:lang w:val="en-GB"/>
        </w:rPr>
        <w:t>1</w:t>
      </w:r>
      <w:r w:rsidR="00130027">
        <w:rPr>
          <w:b/>
          <w:sz w:val="32"/>
          <w:lang w:val="en-GB"/>
        </w:rPr>
        <w:t>1</w:t>
      </w:r>
      <w:r w:rsidRPr="00D76392">
        <w:rPr>
          <w:b/>
          <w:sz w:val="32"/>
          <w:vertAlign w:val="superscript"/>
          <w:lang w:val="en-GB"/>
        </w:rPr>
        <w:t>th</w:t>
      </w:r>
      <w:r w:rsidR="00CF5B1E" w:rsidRPr="00D76392">
        <w:rPr>
          <w:b/>
          <w:sz w:val="32"/>
          <w:lang w:val="en-GB"/>
        </w:rPr>
        <w:t xml:space="preserve"> </w:t>
      </w:r>
      <w:r w:rsidRPr="00D76392">
        <w:rPr>
          <w:b/>
          <w:sz w:val="32"/>
          <w:lang w:val="en-GB"/>
        </w:rPr>
        <w:t>Internatio</w:t>
      </w:r>
      <w:r w:rsidR="00507099">
        <w:rPr>
          <w:b/>
          <w:sz w:val="32"/>
          <w:lang w:val="en-GB"/>
        </w:rPr>
        <w:t>nal Seminar on Inland Waterways</w:t>
      </w:r>
    </w:p>
    <w:p w:rsidR="00CF5B1E" w:rsidRPr="00D76392" w:rsidRDefault="00470399" w:rsidP="00CF5B1E">
      <w:pPr>
        <w:jc w:val="center"/>
        <w:rPr>
          <w:b/>
          <w:sz w:val="32"/>
          <w:lang w:val="en-GB"/>
        </w:rPr>
      </w:pPr>
      <w:proofErr w:type="gramStart"/>
      <w:r w:rsidRPr="00D76392">
        <w:rPr>
          <w:b/>
          <w:sz w:val="32"/>
          <w:lang w:val="en-GB"/>
        </w:rPr>
        <w:t>and</w:t>
      </w:r>
      <w:proofErr w:type="gramEnd"/>
      <w:r w:rsidRPr="00D76392">
        <w:rPr>
          <w:b/>
          <w:sz w:val="32"/>
          <w:lang w:val="en-GB"/>
        </w:rPr>
        <w:t xml:space="preserve"> Waterborne Transport</w:t>
      </w:r>
      <w:r w:rsidR="00507099">
        <w:rPr>
          <w:b/>
          <w:sz w:val="32"/>
          <w:lang w:val="en-GB"/>
        </w:rPr>
        <w:t>ation</w:t>
      </w:r>
    </w:p>
    <w:p w:rsidR="00CF5B1E" w:rsidRPr="00D76392" w:rsidRDefault="00130027" w:rsidP="00CF5B1E">
      <w:pPr>
        <w:jc w:val="center"/>
        <w:rPr>
          <w:lang w:val="en-GB"/>
        </w:rPr>
      </w:pPr>
      <w:r>
        <w:rPr>
          <w:lang w:val="en-GB"/>
        </w:rPr>
        <w:t>Bras</w:t>
      </w:r>
      <w:r w:rsidRPr="00130027">
        <w:rPr>
          <w:lang w:val="en-US"/>
        </w:rPr>
        <w:t>í</w:t>
      </w:r>
      <w:proofErr w:type="spellStart"/>
      <w:r>
        <w:rPr>
          <w:lang w:val="en-GB"/>
        </w:rPr>
        <w:t>lia</w:t>
      </w:r>
      <w:proofErr w:type="spellEnd"/>
      <w:r w:rsidR="00CF5B1E" w:rsidRPr="00D76392">
        <w:rPr>
          <w:lang w:val="en-GB"/>
        </w:rPr>
        <w:t>/</w:t>
      </w:r>
      <w:r>
        <w:rPr>
          <w:lang w:val="en-GB"/>
        </w:rPr>
        <w:t>DF</w:t>
      </w:r>
      <w:r w:rsidR="00CF5B1E" w:rsidRPr="00D76392">
        <w:rPr>
          <w:lang w:val="en-GB"/>
        </w:rPr>
        <w:t xml:space="preserve">, </w:t>
      </w:r>
      <w:r>
        <w:rPr>
          <w:lang w:val="en-GB"/>
        </w:rPr>
        <w:t>2</w:t>
      </w:r>
      <w:r w:rsidR="00CF5B1E" w:rsidRPr="00D76392">
        <w:rPr>
          <w:lang w:val="en-GB"/>
        </w:rPr>
        <w:t>2</w:t>
      </w:r>
      <w:r w:rsidR="00470399" w:rsidRPr="00D76392">
        <w:rPr>
          <w:lang w:val="en-GB"/>
        </w:rPr>
        <w:t xml:space="preserve">th to </w:t>
      </w:r>
      <w:r>
        <w:rPr>
          <w:lang w:val="en-GB"/>
        </w:rPr>
        <w:t>2</w:t>
      </w:r>
      <w:r w:rsidR="00CF5B1E" w:rsidRPr="00D76392">
        <w:rPr>
          <w:lang w:val="en-GB"/>
        </w:rPr>
        <w:t>4</w:t>
      </w:r>
      <w:r w:rsidR="00470399" w:rsidRPr="00D76392">
        <w:rPr>
          <w:lang w:val="en-GB"/>
        </w:rPr>
        <w:t>th</w:t>
      </w:r>
      <w:r w:rsidR="00CF5B1E" w:rsidRPr="00D76392">
        <w:rPr>
          <w:lang w:val="en-GB"/>
        </w:rPr>
        <w:t xml:space="preserve"> </w:t>
      </w:r>
      <w:r>
        <w:rPr>
          <w:lang w:val="en-GB"/>
        </w:rPr>
        <w:t>October 2019</w:t>
      </w:r>
    </w:p>
    <w:p w:rsidR="00CF5B1E" w:rsidRPr="00D76392" w:rsidRDefault="00470399" w:rsidP="00CF5B1E">
      <w:pPr>
        <w:jc w:val="center"/>
        <w:rPr>
          <w:b/>
          <w:sz w:val="28"/>
          <w:szCs w:val="26"/>
          <w:lang w:val="en-GB"/>
        </w:rPr>
      </w:pPr>
      <w:r w:rsidRPr="00D76392">
        <w:rPr>
          <w:b/>
          <w:sz w:val="28"/>
          <w:szCs w:val="26"/>
          <w:lang w:val="en-GB"/>
        </w:rPr>
        <w:t>Instructions for Authors to prepare technical papers</w:t>
      </w:r>
      <w:r w:rsidR="00130027">
        <w:rPr>
          <w:b/>
          <w:sz w:val="28"/>
          <w:szCs w:val="26"/>
          <w:lang w:val="en-GB"/>
        </w:rPr>
        <w:t xml:space="preserve"> [Article title]</w:t>
      </w:r>
    </w:p>
    <w:p w:rsidR="00CF5B1E" w:rsidRPr="00D76392" w:rsidRDefault="00CF5B1E" w:rsidP="00CF5B1E">
      <w:pPr>
        <w:jc w:val="center"/>
        <w:rPr>
          <w:lang w:val="en-GB"/>
        </w:rPr>
      </w:pPr>
    </w:p>
    <w:p w:rsidR="00CF5B1E" w:rsidRPr="008135F9" w:rsidRDefault="00CF5B1E" w:rsidP="00E23A26">
      <w:pPr>
        <w:jc w:val="center"/>
      </w:pPr>
      <w:r w:rsidRPr="008135F9">
        <w:rPr>
          <w:b/>
        </w:rPr>
        <w:t>Jean-David Caprace</w:t>
      </w:r>
      <w:r w:rsidRPr="008135F9">
        <w:t>, UFRJ/COPPE, Rio de Janeiro/</w:t>
      </w:r>
      <w:proofErr w:type="spellStart"/>
      <w:r w:rsidRPr="008135F9">
        <w:t>Bra</w:t>
      </w:r>
      <w:r w:rsidR="008135F9" w:rsidRPr="008135F9">
        <w:t>z</w:t>
      </w:r>
      <w:r w:rsidRPr="008135F9">
        <w:t>il</w:t>
      </w:r>
      <w:proofErr w:type="spellEnd"/>
      <w:r w:rsidRPr="008135F9">
        <w:t xml:space="preserve">, </w:t>
      </w:r>
      <w:hyperlink r:id="rId9" w:history="1">
        <w:r w:rsidRPr="008135F9">
          <w:rPr>
            <w:rStyle w:val="Hyperlink"/>
          </w:rPr>
          <w:t>jdcaprace@oceanica.ufrj.br</w:t>
        </w:r>
      </w:hyperlink>
    </w:p>
    <w:p w:rsidR="00CF5B1E" w:rsidRPr="008135F9" w:rsidRDefault="00CF5B1E" w:rsidP="00E23A26">
      <w:pPr>
        <w:jc w:val="center"/>
      </w:pPr>
      <w:r w:rsidRPr="008135F9">
        <w:rPr>
          <w:b/>
        </w:rPr>
        <w:t>Luis de Mattos</w:t>
      </w:r>
      <w:r w:rsidRPr="008135F9">
        <w:t xml:space="preserve">, RBNA </w:t>
      </w:r>
      <w:proofErr w:type="spellStart"/>
      <w:r w:rsidRPr="008135F9">
        <w:t>Consult</w:t>
      </w:r>
      <w:proofErr w:type="spellEnd"/>
      <w:r w:rsidRPr="008135F9">
        <w:t>, Rio de Janeiro/</w:t>
      </w:r>
      <w:proofErr w:type="spellStart"/>
      <w:r w:rsidRPr="008135F9">
        <w:t>Bra</w:t>
      </w:r>
      <w:r w:rsidR="008135F9" w:rsidRPr="008135F9">
        <w:t>z</w:t>
      </w:r>
      <w:r w:rsidRPr="008135F9">
        <w:t>il</w:t>
      </w:r>
      <w:proofErr w:type="spellEnd"/>
      <w:r w:rsidRPr="008135F9">
        <w:t xml:space="preserve">, </w:t>
      </w:r>
      <w:hyperlink r:id="rId10" w:history="1">
        <w:r w:rsidRPr="008135F9">
          <w:rPr>
            <w:rStyle w:val="Hyperlink"/>
          </w:rPr>
          <w:t>luis@rbnaconsult.com</w:t>
        </w:r>
      </w:hyperlink>
    </w:p>
    <w:p w:rsidR="00CF5B1E" w:rsidRPr="008135F9" w:rsidRDefault="00CF5B1E" w:rsidP="00CF5B1E">
      <w:pPr>
        <w:jc w:val="right"/>
      </w:pPr>
    </w:p>
    <w:p w:rsidR="009F4351" w:rsidRPr="00D76392" w:rsidRDefault="004D366A" w:rsidP="00CF5B1E">
      <w:pPr>
        <w:rPr>
          <w:b/>
          <w:lang w:val="en-GB"/>
        </w:rPr>
        <w:sectPr w:rsidR="009F4351" w:rsidRPr="00D76392">
          <w:footerReference w:type="default" r:id="rId11"/>
          <w:pgSz w:w="11906" w:h="16838"/>
          <w:pgMar w:top="1417" w:right="1417" w:bottom="1417" w:left="1417" w:header="708" w:footer="708" w:gutter="0"/>
          <w:cols w:space="708"/>
          <w:docGrid w:linePitch="360"/>
        </w:sectPr>
      </w:pPr>
      <w:r w:rsidRPr="00D76392">
        <w:rPr>
          <w:b/>
          <w:sz w:val="22"/>
          <w:lang w:val="en-GB"/>
        </w:rPr>
        <w:t>Abstract</w:t>
      </w:r>
    </w:p>
    <w:p w:rsidR="009F4351" w:rsidRPr="00D76392" w:rsidRDefault="00D20A80" w:rsidP="00CF5B1E">
      <w:pPr>
        <w:rPr>
          <w:i/>
          <w:lang w:val="en-GB"/>
        </w:rPr>
        <w:sectPr w:rsidR="009F4351" w:rsidRPr="00D76392" w:rsidSect="009F4351">
          <w:type w:val="continuous"/>
          <w:pgSz w:w="11906" w:h="16838"/>
          <w:pgMar w:top="1417" w:right="1417" w:bottom="1417" w:left="1417" w:header="708" w:footer="708" w:gutter="0"/>
          <w:cols w:space="708"/>
          <w:docGrid w:linePitch="360"/>
        </w:sectPr>
      </w:pPr>
      <w:r w:rsidRPr="00D76392">
        <w:rPr>
          <w:i/>
          <w:lang w:val="en-GB"/>
        </w:rPr>
        <w:t>This template provides instructions to prepare technical papers for the 10th International Seminar on Inland Waterways and Waterborne Transport</w:t>
      </w:r>
      <w:r w:rsidR="00CF5B1E" w:rsidRPr="00D76392">
        <w:rPr>
          <w:i/>
          <w:lang w:val="en-GB"/>
        </w:rPr>
        <w:t xml:space="preserve">. </w:t>
      </w:r>
      <w:r w:rsidR="00EA17BB" w:rsidRPr="00D76392">
        <w:rPr>
          <w:i/>
          <w:lang w:val="en-GB"/>
        </w:rPr>
        <w:t>Follow the instructions carefully to ensure the uniformity of the texts that will appear in the Proceedings of the Congress. The abstract should have a maximum of 15 lines, using Calibri font with body 11, italic, single spacing and justified text. The first line of a new paragraph should not be indented. The abstract shall consist of a single paragraph.</w:t>
      </w:r>
    </w:p>
    <w:p w:rsidR="00CF5B1E" w:rsidRPr="00D76392" w:rsidRDefault="006B712A" w:rsidP="003D2915">
      <w:pPr>
        <w:pStyle w:val="Heading1"/>
        <w:numPr>
          <w:ilvl w:val="0"/>
          <w:numId w:val="2"/>
        </w:numPr>
        <w:rPr>
          <w:lang w:val="en-GB"/>
        </w:rPr>
      </w:pPr>
      <w:r w:rsidRPr="00D76392">
        <w:rPr>
          <w:lang w:val="en-GB"/>
        </w:rPr>
        <w:t>Introduction</w:t>
      </w:r>
    </w:p>
    <w:p w:rsidR="00682D4F" w:rsidRPr="00D76392" w:rsidRDefault="00B63111" w:rsidP="00EA3949">
      <w:pPr>
        <w:rPr>
          <w:lang w:val="en-GB"/>
        </w:rPr>
      </w:pPr>
      <w:r w:rsidRPr="00D76392">
        <w:rPr>
          <w:lang w:val="en-GB"/>
        </w:rPr>
        <w:t>SOBENA invites professionals from all segments of the naval and offshore technical community to submit papers with their contributions to the</w:t>
      </w:r>
      <w:r w:rsidR="00682D4F" w:rsidRPr="00D76392">
        <w:rPr>
          <w:lang w:val="en-GB"/>
        </w:rPr>
        <w:t xml:space="preserve"> </w:t>
      </w:r>
      <w:r w:rsidRPr="00D76392">
        <w:rPr>
          <w:lang w:val="en-GB"/>
        </w:rPr>
        <w:t>10th International Seminar on Inland Waterways and Waterborne Transport.</w:t>
      </w:r>
      <w:r w:rsidR="00682D4F" w:rsidRPr="00D76392">
        <w:rPr>
          <w:lang w:val="en-GB"/>
        </w:rPr>
        <w:t xml:space="preserve"> </w:t>
      </w:r>
      <w:r w:rsidR="008A24FF" w:rsidRPr="00D76392">
        <w:rPr>
          <w:lang w:val="en-GB"/>
        </w:rPr>
        <w:t>The seminar will</w:t>
      </w:r>
      <w:r w:rsidR="00594411" w:rsidRPr="00D76392">
        <w:rPr>
          <w:lang w:val="en-GB"/>
        </w:rPr>
        <w:t xml:space="preserve"> be held in the city of </w:t>
      </w:r>
      <w:r w:rsidR="00130027" w:rsidRPr="00130027">
        <w:rPr>
          <w:lang w:val="en-US"/>
        </w:rPr>
        <w:t>Brasília/DF</w:t>
      </w:r>
      <w:r w:rsidR="008A24FF" w:rsidRPr="00D76392">
        <w:rPr>
          <w:lang w:val="en-GB"/>
        </w:rPr>
        <w:t xml:space="preserve"> from </w:t>
      </w:r>
      <w:r w:rsidR="00130027">
        <w:rPr>
          <w:lang w:val="en-GB"/>
        </w:rPr>
        <w:t>October</w:t>
      </w:r>
      <w:r w:rsidR="008A24FF" w:rsidRPr="00D76392">
        <w:rPr>
          <w:lang w:val="en-GB"/>
        </w:rPr>
        <w:t xml:space="preserve"> </w:t>
      </w:r>
      <w:r w:rsidR="00130027">
        <w:rPr>
          <w:lang w:val="en-GB"/>
        </w:rPr>
        <w:t>2</w:t>
      </w:r>
      <w:r w:rsidR="008A24FF" w:rsidRPr="00D76392">
        <w:rPr>
          <w:lang w:val="en-GB"/>
        </w:rPr>
        <w:t xml:space="preserve">2 to </w:t>
      </w:r>
      <w:r w:rsidR="00130027">
        <w:rPr>
          <w:lang w:val="en-GB"/>
        </w:rPr>
        <w:t>2</w:t>
      </w:r>
      <w:r w:rsidR="008A24FF" w:rsidRPr="00D76392">
        <w:rPr>
          <w:lang w:val="en-GB"/>
        </w:rPr>
        <w:t>4, 201</w:t>
      </w:r>
      <w:r w:rsidR="00130027">
        <w:rPr>
          <w:lang w:val="en-GB"/>
        </w:rPr>
        <w:t>9</w:t>
      </w:r>
      <w:r w:rsidR="008A24FF" w:rsidRPr="00D76392">
        <w:rPr>
          <w:lang w:val="en-GB"/>
        </w:rPr>
        <w:t>.</w:t>
      </w:r>
    </w:p>
    <w:p w:rsidR="00244EE4" w:rsidRPr="00D76392" w:rsidRDefault="008A24FF" w:rsidP="00EA3949">
      <w:pPr>
        <w:rPr>
          <w:lang w:val="en-GB"/>
        </w:rPr>
      </w:pPr>
      <w:r w:rsidRPr="00D76392">
        <w:rPr>
          <w:lang w:val="en-GB"/>
        </w:rPr>
        <w:t>To be published in the proceeding of the event, a paper required to be presented during the event. Therefore, the presenting author of the work should register by the deadline.</w:t>
      </w:r>
    </w:p>
    <w:p w:rsidR="00C403C9" w:rsidRPr="00D76392" w:rsidRDefault="008A24FF" w:rsidP="00682D4F">
      <w:pPr>
        <w:rPr>
          <w:lang w:val="en-GB"/>
        </w:rPr>
      </w:pPr>
      <w:r w:rsidRPr="00D76392">
        <w:rPr>
          <w:lang w:val="en-GB"/>
        </w:rPr>
        <w:t>The instructions given below we</w:t>
      </w:r>
      <w:bookmarkStart w:id="0" w:name="_GoBack"/>
      <w:bookmarkEnd w:id="0"/>
      <w:r w:rsidRPr="00D76392">
        <w:rPr>
          <w:lang w:val="en-GB"/>
        </w:rPr>
        <w:t>re prepared to guide the author and to ensure uniformity between the various works. We request that the information be followed with rigor, in order to maintain a high standard of quality for the proceeding</w:t>
      </w:r>
      <w:r w:rsidR="00682D4F" w:rsidRPr="00D76392">
        <w:rPr>
          <w:lang w:val="en-GB"/>
        </w:rPr>
        <w:t>.</w:t>
      </w:r>
    </w:p>
    <w:p w:rsidR="003D2915" w:rsidRPr="00D76392" w:rsidRDefault="008A24FF" w:rsidP="003D2915">
      <w:pPr>
        <w:pStyle w:val="Heading1"/>
        <w:numPr>
          <w:ilvl w:val="0"/>
          <w:numId w:val="2"/>
        </w:numPr>
        <w:rPr>
          <w:lang w:val="en-GB"/>
        </w:rPr>
      </w:pPr>
      <w:r w:rsidRPr="00D76392">
        <w:rPr>
          <w:lang w:val="en-GB"/>
        </w:rPr>
        <w:t>How to submit the paper</w:t>
      </w:r>
    </w:p>
    <w:p w:rsidR="003D2915" w:rsidRPr="00D76392" w:rsidRDefault="008A24FF" w:rsidP="00EA3949">
      <w:pPr>
        <w:rPr>
          <w:lang w:val="en-GB"/>
        </w:rPr>
      </w:pPr>
      <w:r w:rsidRPr="00D76392">
        <w:rPr>
          <w:lang w:val="en-GB"/>
        </w:rPr>
        <w:t>The Microsoft Word file (with the *.</w:t>
      </w:r>
      <w:proofErr w:type="spellStart"/>
      <w:r w:rsidRPr="00D76392">
        <w:rPr>
          <w:lang w:val="en-GB"/>
        </w:rPr>
        <w:t>docx</w:t>
      </w:r>
      <w:proofErr w:type="spellEnd"/>
      <w:r w:rsidRPr="00D76392">
        <w:rPr>
          <w:lang w:val="en-GB"/>
        </w:rPr>
        <w:t xml:space="preserve"> extension) should be submitted via the online form available on the event web page to allow final editing. The identification of the author of the works, with the names of the authors and their affiliations, should be made according to the present model: "Full name (bold), affiliation, city / country, Email". This will be cantered on the page.</w:t>
      </w:r>
    </w:p>
    <w:p w:rsidR="002855A7" w:rsidRPr="00D76392" w:rsidRDefault="008A24FF" w:rsidP="002855A7">
      <w:pPr>
        <w:pStyle w:val="Heading1"/>
        <w:numPr>
          <w:ilvl w:val="0"/>
          <w:numId w:val="2"/>
        </w:numPr>
        <w:rPr>
          <w:lang w:val="en-GB"/>
        </w:rPr>
      </w:pPr>
      <w:r w:rsidRPr="00D76392">
        <w:rPr>
          <w:lang w:val="en-GB"/>
        </w:rPr>
        <w:t>Title of the paper</w:t>
      </w:r>
    </w:p>
    <w:p w:rsidR="002855A7" w:rsidRPr="00D76392" w:rsidRDefault="008A24FF" w:rsidP="002855A7">
      <w:pPr>
        <w:rPr>
          <w:lang w:val="en-GB"/>
        </w:rPr>
      </w:pPr>
      <w:r w:rsidRPr="00D76392">
        <w:rPr>
          <w:lang w:val="en-GB"/>
        </w:rPr>
        <w:t>The title of the paper should be written in bold with the Calibri font, body size 14.</w:t>
      </w:r>
    </w:p>
    <w:p w:rsidR="00844C5B" w:rsidRPr="00D76392" w:rsidRDefault="008A24FF" w:rsidP="00844C5B">
      <w:pPr>
        <w:pStyle w:val="Heading1"/>
        <w:numPr>
          <w:ilvl w:val="0"/>
          <w:numId w:val="2"/>
        </w:numPr>
        <w:rPr>
          <w:lang w:val="en-GB"/>
        </w:rPr>
      </w:pPr>
      <w:r w:rsidRPr="00D76392">
        <w:rPr>
          <w:lang w:val="en-GB"/>
        </w:rPr>
        <w:t>Text formatting</w:t>
      </w:r>
    </w:p>
    <w:p w:rsidR="00844C5B" w:rsidRPr="00D76392" w:rsidRDefault="008A24FF" w:rsidP="00844C5B">
      <w:pPr>
        <w:rPr>
          <w:lang w:val="en-GB"/>
        </w:rPr>
      </w:pPr>
      <w:r w:rsidRPr="00D76392">
        <w:rPr>
          <w:lang w:val="en-GB"/>
        </w:rPr>
        <w:t>The work should follow the formatting rules described below.</w:t>
      </w:r>
    </w:p>
    <w:p w:rsidR="00844C5B" w:rsidRPr="00D76392" w:rsidRDefault="00AB0B9F" w:rsidP="00844C5B">
      <w:pPr>
        <w:pStyle w:val="Heading1"/>
        <w:numPr>
          <w:ilvl w:val="1"/>
          <w:numId w:val="2"/>
        </w:numPr>
        <w:ind w:left="426"/>
        <w:rPr>
          <w:lang w:val="en-GB"/>
        </w:rPr>
      </w:pPr>
      <w:r w:rsidRPr="00D76392">
        <w:rPr>
          <w:lang w:val="en-GB"/>
        </w:rPr>
        <w:t>Page configuration</w:t>
      </w:r>
    </w:p>
    <w:p w:rsidR="00844C5B" w:rsidRPr="00D76392" w:rsidRDefault="00AB0B9F" w:rsidP="00844C5B">
      <w:pPr>
        <w:rPr>
          <w:lang w:val="en-GB"/>
        </w:rPr>
      </w:pPr>
      <w:r w:rsidRPr="00D76392">
        <w:rPr>
          <w:lang w:val="en-GB"/>
        </w:rPr>
        <w:t>The text should appear on page A4. All margins (upper, lower, left and right) should be 2.5cm.</w:t>
      </w:r>
      <w:r w:rsidR="00844C5B" w:rsidRPr="00D76392">
        <w:rPr>
          <w:lang w:val="en-GB"/>
        </w:rPr>
        <w:t xml:space="preserve"> </w:t>
      </w:r>
      <w:r w:rsidRPr="00D76392">
        <w:rPr>
          <w:lang w:val="en-GB"/>
        </w:rPr>
        <w:t xml:space="preserve">The </w:t>
      </w:r>
      <w:r w:rsidR="00BE773A" w:rsidRPr="00D76392">
        <w:rPr>
          <w:lang w:val="en-GB"/>
        </w:rPr>
        <w:fldChar w:fldCharType="begin"/>
      </w:r>
      <w:r w:rsidR="00BE773A" w:rsidRPr="00D76392">
        <w:rPr>
          <w:lang w:val="en-GB"/>
        </w:rPr>
        <w:instrText xml:space="preserve"> REF _Ref472865543 \h </w:instrText>
      </w:r>
      <w:r w:rsidR="00BE773A" w:rsidRPr="00D76392">
        <w:rPr>
          <w:lang w:val="en-GB"/>
        </w:rPr>
      </w:r>
      <w:r w:rsidR="00BE773A" w:rsidRPr="00D76392">
        <w:rPr>
          <w:lang w:val="en-GB"/>
        </w:rPr>
        <w:fldChar w:fldCharType="separate"/>
      </w:r>
      <w:r w:rsidR="00BE773A" w:rsidRPr="00D76392">
        <w:rPr>
          <w:lang w:val="en-GB"/>
        </w:rPr>
        <w:t xml:space="preserve">Table </w:t>
      </w:r>
      <w:r w:rsidR="00BE773A" w:rsidRPr="00D76392">
        <w:rPr>
          <w:noProof/>
          <w:lang w:val="en-GB"/>
        </w:rPr>
        <w:t>1</w:t>
      </w:r>
      <w:r w:rsidR="00BE773A" w:rsidRPr="00D76392">
        <w:rPr>
          <w:lang w:val="en-GB"/>
        </w:rPr>
        <w:fldChar w:fldCharType="end"/>
      </w:r>
      <w:r w:rsidR="00BE773A" w:rsidRPr="00D76392">
        <w:rPr>
          <w:lang w:val="en-GB"/>
        </w:rPr>
        <w:t xml:space="preserve"> presents the margins dimensions of the document</w:t>
      </w:r>
      <w:r w:rsidR="00844C5B" w:rsidRPr="00D76392">
        <w:rPr>
          <w:lang w:val="en-GB"/>
        </w:rPr>
        <w:t>.</w:t>
      </w:r>
    </w:p>
    <w:p w:rsidR="00844C5B" w:rsidRPr="00D76392" w:rsidRDefault="00844C5B" w:rsidP="00844C5B">
      <w:pPr>
        <w:rPr>
          <w:lang w:val="en-GB"/>
        </w:rPr>
      </w:pPr>
    </w:p>
    <w:p w:rsidR="00AB0B9F" w:rsidRPr="00D76392" w:rsidRDefault="00AB0B9F" w:rsidP="00AB0B9F">
      <w:pPr>
        <w:pStyle w:val="Caption"/>
        <w:jc w:val="center"/>
        <w:rPr>
          <w:lang w:val="en-GB"/>
        </w:rPr>
      </w:pPr>
      <w:bookmarkStart w:id="1" w:name="_Ref472865543"/>
      <w:bookmarkStart w:id="2" w:name="_Ref472796248"/>
      <w:r w:rsidRPr="00D76392">
        <w:rPr>
          <w:lang w:val="en-GB"/>
        </w:rPr>
        <w:t xml:space="preserve">Table </w:t>
      </w:r>
      <w:r w:rsidRPr="00D76392">
        <w:rPr>
          <w:lang w:val="en-GB"/>
        </w:rPr>
        <w:fldChar w:fldCharType="begin"/>
      </w:r>
      <w:r w:rsidRPr="00D76392">
        <w:rPr>
          <w:lang w:val="en-GB"/>
        </w:rPr>
        <w:instrText xml:space="preserve"> SEQ Table \* ARABIC </w:instrText>
      </w:r>
      <w:r w:rsidRPr="00D76392">
        <w:rPr>
          <w:lang w:val="en-GB"/>
        </w:rPr>
        <w:fldChar w:fldCharType="separate"/>
      </w:r>
      <w:r w:rsidRPr="00D76392">
        <w:rPr>
          <w:noProof/>
          <w:lang w:val="en-GB"/>
        </w:rPr>
        <w:t>1</w:t>
      </w:r>
      <w:r w:rsidRPr="00D76392">
        <w:rPr>
          <w:lang w:val="en-GB"/>
        </w:rPr>
        <w:fldChar w:fldCharType="end"/>
      </w:r>
      <w:bookmarkEnd w:id="1"/>
      <w:r w:rsidRPr="00D76392">
        <w:rPr>
          <w:lang w:val="en-GB"/>
        </w:rPr>
        <w:t xml:space="preserve"> –</w:t>
      </w:r>
      <w:r w:rsidR="00BE773A" w:rsidRPr="00D76392">
        <w:rPr>
          <w:lang w:val="en-GB"/>
        </w:rPr>
        <w:t xml:space="preserve"> Formatting margins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053"/>
      </w:tblGrid>
      <w:tr w:rsidR="00844C5B" w:rsidRPr="00D76392" w:rsidTr="00844C5B">
        <w:tc>
          <w:tcPr>
            <w:tcW w:w="3119" w:type="dxa"/>
            <w:tcBorders>
              <w:top w:val="single" w:sz="4" w:space="0" w:color="auto"/>
              <w:bottom w:val="single" w:sz="4" w:space="0" w:color="auto"/>
            </w:tcBorders>
          </w:tcPr>
          <w:bookmarkEnd w:id="2"/>
          <w:p w:rsidR="00844C5B" w:rsidRPr="00D76392" w:rsidRDefault="00BE773A" w:rsidP="00844C5B">
            <w:pPr>
              <w:rPr>
                <w:lang w:val="en-GB"/>
              </w:rPr>
            </w:pPr>
            <w:r w:rsidRPr="00D76392">
              <w:rPr>
                <w:lang w:val="en-GB"/>
              </w:rPr>
              <w:t>Page configuration</w:t>
            </w:r>
          </w:p>
        </w:tc>
        <w:tc>
          <w:tcPr>
            <w:tcW w:w="1053" w:type="dxa"/>
            <w:tcBorders>
              <w:top w:val="single" w:sz="4" w:space="0" w:color="auto"/>
              <w:bottom w:val="single" w:sz="4" w:space="0" w:color="auto"/>
            </w:tcBorders>
          </w:tcPr>
          <w:p w:rsidR="00844C5B" w:rsidRPr="00D76392" w:rsidRDefault="00844C5B" w:rsidP="00844C5B">
            <w:pPr>
              <w:jc w:val="center"/>
              <w:rPr>
                <w:lang w:val="en-GB"/>
              </w:rPr>
            </w:pPr>
            <w:r w:rsidRPr="00D76392">
              <w:rPr>
                <w:lang w:val="en-GB"/>
              </w:rPr>
              <w:t>cm</w:t>
            </w:r>
          </w:p>
        </w:tc>
      </w:tr>
      <w:tr w:rsidR="00844C5B" w:rsidRPr="00D76392" w:rsidTr="00844C5B">
        <w:tc>
          <w:tcPr>
            <w:tcW w:w="3119" w:type="dxa"/>
            <w:tcBorders>
              <w:top w:val="single" w:sz="4" w:space="0" w:color="auto"/>
            </w:tcBorders>
          </w:tcPr>
          <w:p w:rsidR="00844C5B" w:rsidRPr="00D76392" w:rsidRDefault="00BE773A" w:rsidP="00844C5B">
            <w:pPr>
              <w:rPr>
                <w:lang w:val="en-GB"/>
              </w:rPr>
            </w:pPr>
            <w:r w:rsidRPr="00D76392">
              <w:rPr>
                <w:lang w:val="en-GB"/>
              </w:rPr>
              <w:t>Upper</w:t>
            </w:r>
          </w:p>
        </w:tc>
        <w:tc>
          <w:tcPr>
            <w:tcW w:w="1053" w:type="dxa"/>
            <w:tcBorders>
              <w:top w:val="single" w:sz="4" w:space="0" w:color="auto"/>
            </w:tcBorders>
          </w:tcPr>
          <w:p w:rsidR="00844C5B" w:rsidRPr="00D76392" w:rsidRDefault="00844C5B" w:rsidP="00844C5B">
            <w:pPr>
              <w:jc w:val="center"/>
              <w:rPr>
                <w:lang w:val="en-GB"/>
              </w:rPr>
            </w:pPr>
            <w:r w:rsidRPr="00D76392">
              <w:rPr>
                <w:lang w:val="en-GB"/>
              </w:rPr>
              <w:t>2</w:t>
            </w:r>
            <w:r w:rsidR="00BE773A" w:rsidRPr="00D76392">
              <w:rPr>
                <w:lang w:val="en-GB"/>
              </w:rPr>
              <w:t>.</w:t>
            </w:r>
            <w:r w:rsidRPr="00D76392">
              <w:rPr>
                <w:lang w:val="en-GB"/>
              </w:rPr>
              <w:t>5</w:t>
            </w:r>
          </w:p>
        </w:tc>
      </w:tr>
      <w:tr w:rsidR="00844C5B" w:rsidRPr="00D76392" w:rsidTr="00844C5B">
        <w:tc>
          <w:tcPr>
            <w:tcW w:w="3119" w:type="dxa"/>
          </w:tcPr>
          <w:p w:rsidR="00844C5B" w:rsidRPr="00D76392" w:rsidRDefault="00BE773A" w:rsidP="00844C5B">
            <w:pPr>
              <w:rPr>
                <w:lang w:val="en-GB"/>
              </w:rPr>
            </w:pPr>
            <w:r w:rsidRPr="00D76392">
              <w:rPr>
                <w:lang w:val="en-GB"/>
              </w:rPr>
              <w:t>Lower</w:t>
            </w:r>
          </w:p>
        </w:tc>
        <w:tc>
          <w:tcPr>
            <w:tcW w:w="1053" w:type="dxa"/>
          </w:tcPr>
          <w:p w:rsidR="00844C5B" w:rsidRPr="00D76392" w:rsidRDefault="00844C5B" w:rsidP="00844C5B">
            <w:pPr>
              <w:jc w:val="center"/>
              <w:rPr>
                <w:lang w:val="en-GB"/>
              </w:rPr>
            </w:pPr>
            <w:r w:rsidRPr="00D76392">
              <w:rPr>
                <w:lang w:val="en-GB"/>
              </w:rPr>
              <w:t>2</w:t>
            </w:r>
            <w:r w:rsidR="00BE773A" w:rsidRPr="00D76392">
              <w:rPr>
                <w:lang w:val="en-GB"/>
              </w:rPr>
              <w:t>.</w:t>
            </w:r>
            <w:r w:rsidRPr="00D76392">
              <w:rPr>
                <w:lang w:val="en-GB"/>
              </w:rPr>
              <w:t>5</w:t>
            </w:r>
          </w:p>
        </w:tc>
      </w:tr>
      <w:tr w:rsidR="00844C5B" w:rsidRPr="00D76392" w:rsidTr="00844C5B">
        <w:tc>
          <w:tcPr>
            <w:tcW w:w="3119" w:type="dxa"/>
          </w:tcPr>
          <w:p w:rsidR="00844C5B" w:rsidRPr="00D76392" w:rsidRDefault="00BE773A" w:rsidP="00844C5B">
            <w:pPr>
              <w:rPr>
                <w:lang w:val="en-GB"/>
              </w:rPr>
            </w:pPr>
            <w:r w:rsidRPr="00D76392">
              <w:rPr>
                <w:lang w:val="en-GB"/>
              </w:rPr>
              <w:t>Left</w:t>
            </w:r>
          </w:p>
        </w:tc>
        <w:tc>
          <w:tcPr>
            <w:tcW w:w="1053" w:type="dxa"/>
          </w:tcPr>
          <w:p w:rsidR="00844C5B" w:rsidRPr="00D76392" w:rsidRDefault="00844C5B" w:rsidP="00844C5B">
            <w:pPr>
              <w:jc w:val="center"/>
              <w:rPr>
                <w:lang w:val="en-GB"/>
              </w:rPr>
            </w:pPr>
            <w:r w:rsidRPr="00D76392">
              <w:rPr>
                <w:lang w:val="en-GB"/>
              </w:rPr>
              <w:t>2</w:t>
            </w:r>
            <w:r w:rsidR="00BE773A" w:rsidRPr="00D76392">
              <w:rPr>
                <w:lang w:val="en-GB"/>
              </w:rPr>
              <w:t>.</w:t>
            </w:r>
            <w:r w:rsidRPr="00D76392">
              <w:rPr>
                <w:lang w:val="en-GB"/>
              </w:rPr>
              <w:t>5</w:t>
            </w:r>
          </w:p>
        </w:tc>
      </w:tr>
      <w:tr w:rsidR="00844C5B" w:rsidRPr="00D76392" w:rsidTr="00844C5B">
        <w:tc>
          <w:tcPr>
            <w:tcW w:w="3119" w:type="dxa"/>
          </w:tcPr>
          <w:p w:rsidR="00844C5B" w:rsidRPr="00D76392" w:rsidRDefault="00BE773A" w:rsidP="00844C5B">
            <w:pPr>
              <w:rPr>
                <w:lang w:val="en-GB"/>
              </w:rPr>
            </w:pPr>
            <w:r w:rsidRPr="00D76392">
              <w:rPr>
                <w:lang w:val="en-GB"/>
              </w:rPr>
              <w:t>Right</w:t>
            </w:r>
          </w:p>
        </w:tc>
        <w:tc>
          <w:tcPr>
            <w:tcW w:w="1053" w:type="dxa"/>
          </w:tcPr>
          <w:p w:rsidR="00844C5B" w:rsidRPr="00D76392" w:rsidRDefault="00844C5B" w:rsidP="00844C5B">
            <w:pPr>
              <w:jc w:val="center"/>
              <w:rPr>
                <w:lang w:val="en-GB"/>
              </w:rPr>
            </w:pPr>
            <w:r w:rsidRPr="00D76392">
              <w:rPr>
                <w:lang w:val="en-GB"/>
              </w:rPr>
              <w:t>2</w:t>
            </w:r>
            <w:r w:rsidR="00BE773A" w:rsidRPr="00D76392">
              <w:rPr>
                <w:lang w:val="en-GB"/>
              </w:rPr>
              <w:t>.</w:t>
            </w:r>
            <w:r w:rsidRPr="00D76392">
              <w:rPr>
                <w:lang w:val="en-GB"/>
              </w:rPr>
              <w:t>5</w:t>
            </w:r>
          </w:p>
        </w:tc>
      </w:tr>
    </w:tbl>
    <w:p w:rsidR="00506FC4" w:rsidRPr="00D76392" w:rsidRDefault="00506FC4" w:rsidP="00506FC4">
      <w:pPr>
        <w:pStyle w:val="Heading1"/>
        <w:numPr>
          <w:ilvl w:val="1"/>
          <w:numId w:val="2"/>
        </w:numPr>
        <w:ind w:left="426"/>
        <w:rPr>
          <w:lang w:val="en-GB"/>
        </w:rPr>
      </w:pPr>
      <w:r w:rsidRPr="00D76392">
        <w:rPr>
          <w:lang w:val="en-GB"/>
        </w:rPr>
        <w:t>Col</w:t>
      </w:r>
      <w:r w:rsidR="00594411" w:rsidRPr="00D76392">
        <w:rPr>
          <w:lang w:val="en-GB"/>
        </w:rPr>
        <w:t>umns</w:t>
      </w:r>
    </w:p>
    <w:p w:rsidR="00844C5B" w:rsidRPr="00D76392" w:rsidRDefault="00594411" w:rsidP="00844C5B">
      <w:pPr>
        <w:rPr>
          <w:lang w:val="en-GB"/>
        </w:rPr>
      </w:pPr>
      <w:r w:rsidRPr="00D76392">
        <w:rPr>
          <w:lang w:val="en-GB"/>
        </w:rPr>
        <w:t xml:space="preserve">The text should be written using two columns as shown in </w:t>
      </w:r>
      <w:r w:rsidRPr="00D76392">
        <w:rPr>
          <w:lang w:val="en-GB"/>
        </w:rPr>
        <w:fldChar w:fldCharType="begin"/>
      </w:r>
      <w:r w:rsidRPr="00D76392">
        <w:rPr>
          <w:lang w:val="en-GB"/>
        </w:rPr>
        <w:instrText xml:space="preserve"> REF _Ref472865781 \h </w:instrText>
      </w:r>
      <w:r w:rsidRPr="00D76392">
        <w:rPr>
          <w:lang w:val="en-GB"/>
        </w:rPr>
      </w:r>
      <w:r w:rsidRPr="00D76392">
        <w:rPr>
          <w:lang w:val="en-GB"/>
        </w:rPr>
        <w:fldChar w:fldCharType="separate"/>
      </w:r>
      <w:r w:rsidRPr="00D76392">
        <w:rPr>
          <w:lang w:val="en-GB"/>
        </w:rPr>
        <w:t xml:space="preserve">Figure </w:t>
      </w:r>
      <w:r w:rsidRPr="00D76392">
        <w:rPr>
          <w:noProof/>
          <w:lang w:val="en-GB"/>
        </w:rPr>
        <w:t>1</w:t>
      </w:r>
      <w:r w:rsidRPr="00D76392">
        <w:rPr>
          <w:lang w:val="en-GB"/>
        </w:rPr>
        <w:fldChar w:fldCharType="end"/>
      </w:r>
      <w:r w:rsidR="00506FC4" w:rsidRPr="00D76392">
        <w:rPr>
          <w:lang w:val="en-GB"/>
        </w:rPr>
        <w:t xml:space="preserve">. </w:t>
      </w:r>
      <w:r w:rsidRPr="00D76392">
        <w:rPr>
          <w:lang w:val="en-GB"/>
        </w:rPr>
        <w:t>The two columns should be of 7.38 cm width. The spacing between columns should be 1.25 cm.</w:t>
      </w:r>
    </w:p>
    <w:p w:rsidR="00A87AF5" w:rsidRPr="00D76392" w:rsidRDefault="00A87AF5" w:rsidP="00844C5B">
      <w:pPr>
        <w:rPr>
          <w:lang w:val="en-GB"/>
        </w:rPr>
      </w:pPr>
    </w:p>
    <w:p w:rsidR="00A87AF5" w:rsidRPr="00D76392" w:rsidRDefault="00A87AF5" w:rsidP="00844C5B">
      <w:pPr>
        <w:rPr>
          <w:lang w:val="en-GB"/>
        </w:rPr>
      </w:pPr>
      <w:r w:rsidRPr="00D76392">
        <w:rPr>
          <w:rFonts w:ascii="Arial" w:hAnsi="Arial" w:cs="Arial"/>
          <w:noProof/>
          <w:lang w:eastAsia="pt-BR"/>
        </w:rPr>
        <w:lastRenderedPageBreak/>
        <w:drawing>
          <wp:inline distT="0" distB="0" distL="0" distR="0" wp14:anchorId="44969B7E" wp14:editId="60D80391">
            <wp:extent cx="2628900"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847850"/>
                    </a:xfrm>
                    <a:prstGeom prst="rect">
                      <a:avLst/>
                    </a:prstGeom>
                    <a:noFill/>
                    <a:ln>
                      <a:noFill/>
                    </a:ln>
                  </pic:spPr>
                </pic:pic>
              </a:graphicData>
            </a:graphic>
          </wp:inline>
        </w:drawing>
      </w:r>
    </w:p>
    <w:p w:rsidR="00594411" w:rsidRPr="00D76392" w:rsidRDefault="00594411" w:rsidP="00594411">
      <w:pPr>
        <w:pStyle w:val="Caption"/>
        <w:jc w:val="center"/>
        <w:rPr>
          <w:lang w:val="en-GB"/>
        </w:rPr>
      </w:pPr>
      <w:bookmarkStart w:id="3" w:name="_Ref472865781"/>
      <w:r w:rsidRPr="00D76392">
        <w:rPr>
          <w:lang w:val="en-GB"/>
        </w:rPr>
        <w:t xml:space="preserve">Figure </w:t>
      </w:r>
      <w:r w:rsidRPr="00D76392">
        <w:rPr>
          <w:lang w:val="en-GB"/>
        </w:rPr>
        <w:fldChar w:fldCharType="begin"/>
      </w:r>
      <w:r w:rsidRPr="00D76392">
        <w:rPr>
          <w:lang w:val="en-GB"/>
        </w:rPr>
        <w:instrText xml:space="preserve"> SEQ Figure \* ARABIC </w:instrText>
      </w:r>
      <w:r w:rsidRPr="00D76392">
        <w:rPr>
          <w:lang w:val="en-GB"/>
        </w:rPr>
        <w:fldChar w:fldCharType="separate"/>
      </w:r>
      <w:r w:rsidRPr="00D76392">
        <w:rPr>
          <w:noProof/>
          <w:lang w:val="en-GB"/>
        </w:rPr>
        <w:t>1</w:t>
      </w:r>
      <w:r w:rsidRPr="00D76392">
        <w:rPr>
          <w:lang w:val="en-GB"/>
        </w:rPr>
        <w:fldChar w:fldCharType="end"/>
      </w:r>
      <w:bookmarkEnd w:id="3"/>
      <w:r w:rsidRPr="00D76392">
        <w:rPr>
          <w:lang w:val="en-GB"/>
        </w:rPr>
        <w:t xml:space="preserve"> – </w:t>
      </w:r>
      <w:r w:rsidR="00357E50" w:rsidRPr="00D76392">
        <w:rPr>
          <w:lang w:val="en-GB"/>
        </w:rPr>
        <w:t>C</w:t>
      </w:r>
      <w:r w:rsidRPr="00D76392">
        <w:rPr>
          <w:lang w:val="en-GB"/>
        </w:rPr>
        <w:t>olumns</w:t>
      </w:r>
      <w:r w:rsidR="00357E50" w:rsidRPr="00D76392">
        <w:rPr>
          <w:lang w:val="en-GB"/>
        </w:rPr>
        <w:t xml:space="preserve"> </w:t>
      </w:r>
      <w:proofErr w:type="spellStart"/>
      <w:r w:rsidR="00357E50" w:rsidRPr="00D76392">
        <w:rPr>
          <w:lang w:val="en-GB"/>
        </w:rPr>
        <w:t>dimenssions</w:t>
      </w:r>
      <w:proofErr w:type="spellEnd"/>
    </w:p>
    <w:p w:rsidR="00A87AF5" w:rsidRPr="00D76392" w:rsidRDefault="00A87AF5" w:rsidP="00A87AF5">
      <w:pPr>
        <w:rPr>
          <w:lang w:val="en-GB"/>
        </w:rPr>
      </w:pPr>
    </w:p>
    <w:p w:rsidR="002E3E32" w:rsidRPr="00D76392" w:rsidRDefault="00D20A80" w:rsidP="002E3E32">
      <w:pPr>
        <w:pStyle w:val="Heading1"/>
        <w:numPr>
          <w:ilvl w:val="1"/>
          <w:numId w:val="2"/>
        </w:numPr>
        <w:ind w:left="426"/>
        <w:rPr>
          <w:lang w:val="en-GB"/>
        </w:rPr>
      </w:pPr>
      <w:r w:rsidRPr="00D76392">
        <w:rPr>
          <w:lang w:val="en-GB"/>
        </w:rPr>
        <w:t>Fonts</w:t>
      </w:r>
      <w:r w:rsidR="002E3E32" w:rsidRPr="00D76392">
        <w:rPr>
          <w:lang w:val="en-GB"/>
        </w:rPr>
        <w:t xml:space="preserve"> </w:t>
      </w:r>
      <w:r w:rsidRPr="00D76392">
        <w:rPr>
          <w:lang w:val="en-GB"/>
        </w:rPr>
        <w:t xml:space="preserve">and </w:t>
      </w:r>
      <w:r w:rsidR="00202D34" w:rsidRPr="00D76392">
        <w:rPr>
          <w:lang w:val="en-GB"/>
        </w:rPr>
        <w:t>paragraphs</w:t>
      </w:r>
    </w:p>
    <w:p w:rsidR="00202D34" w:rsidRPr="00D76392" w:rsidRDefault="00202D34" w:rsidP="00202D34">
      <w:pPr>
        <w:rPr>
          <w:lang w:val="en-GB"/>
        </w:rPr>
      </w:pPr>
      <w:r w:rsidRPr="00D76392">
        <w:rPr>
          <w:lang w:val="en-GB"/>
        </w:rPr>
        <w:t xml:space="preserve">The text of the paper should be presented with a Calibri font, body size 10 with a simple spacing. Paragraphs should be </w:t>
      </w:r>
      <w:r w:rsidR="00D76392" w:rsidRPr="00D76392">
        <w:rPr>
          <w:lang w:val="en-GB"/>
        </w:rPr>
        <w:t>single-spaced</w:t>
      </w:r>
      <w:r w:rsidRPr="00D76392">
        <w:rPr>
          <w:lang w:val="en-GB"/>
        </w:rPr>
        <w:t xml:space="preserve"> and the first line should not be indented.</w:t>
      </w:r>
    </w:p>
    <w:p w:rsidR="002E3E32" w:rsidRPr="00D76392" w:rsidRDefault="00357E50" w:rsidP="002E3E32">
      <w:pPr>
        <w:pStyle w:val="Heading1"/>
        <w:numPr>
          <w:ilvl w:val="1"/>
          <w:numId w:val="2"/>
        </w:numPr>
        <w:ind w:left="426"/>
        <w:rPr>
          <w:lang w:val="en-GB"/>
        </w:rPr>
      </w:pPr>
      <w:r w:rsidRPr="00D76392">
        <w:rPr>
          <w:lang w:val="en-GB"/>
        </w:rPr>
        <w:t>Title and sub-titles</w:t>
      </w:r>
    </w:p>
    <w:p w:rsidR="00A87AF5" w:rsidRPr="00D76392" w:rsidRDefault="00357E50" w:rsidP="002E3E32">
      <w:pPr>
        <w:rPr>
          <w:lang w:val="en-GB"/>
        </w:rPr>
      </w:pPr>
      <w:r w:rsidRPr="00D76392">
        <w:rPr>
          <w:lang w:val="en-GB"/>
        </w:rPr>
        <w:t xml:space="preserve">The titles indicating the topics of the work should be preceded by Arabic numerals and hyphen. Titles and subheadings should be </w:t>
      </w:r>
      <w:r w:rsidR="00D76392" w:rsidRPr="00D76392">
        <w:rPr>
          <w:lang w:val="en-GB"/>
        </w:rPr>
        <w:t>right aligned</w:t>
      </w:r>
      <w:r w:rsidRPr="00D76392">
        <w:rPr>
          <w:lang w:val="en-GB"/>
        </w:rPr>
        <w:t xml:space="preserve"> and have a spacing of 12 </w:t>
      </w:r>
      <w:proofErr w:type="spellStart"/>
      <w:r w:rsidRPr="00D76392">
        <w:rPr>
          <w:lang w:val="en-GB"/>
        </w:rPr>
        <w:t>pt</w:t>
      </w:r>
      <w:proofErr w:type="spellEnd"/>
      <w:r w:rsidRPr="00D76392">
        <w:rPr>
          <w:lang w:val="en-GB"/>
        </w:rPr>
        <w:t xml:space="preserve"> and 0 pt. Titles and subtitles should be in bold.</w:t>
      </w:r>
    </w:p>
    <w:p w:rsidR="001F5D44" w:rsidRPr="00D76392" w:rsidRDefault="00357E50" w:rsidP="001F5D44">
      <w:pPr>
        <w:pStyle w:val="Heading1"/>
        <w:numPr>
          <w:ilvl w:val="1"/>
          <w:numId w:val="2"/>
        </w:numPr>
        <w:ind w:left="426"/>
        <w:rPr>
          <w:lang w:val="en-GB"/>
        </w:rPr>
      </w:pPr>
      <w:r w:rsidRPr="00D76392">
        <w:rPr>
          <w:lang w:val="en-GB"/>
        </w:rPr>
        <w:t>Figures and tables</w:t>
      </w:r>
    </w:p>
    <w:p w:rsidR="00CE6AF3" w:rsidRPr="00D76392" w:rsidRDefault="00CE6AF3" w:rsidP="00CE6AF3">
      <w:pPr>
        <w:rPr>
          <w:lang w:val="en-GB"/>
        </w:rPr>
      </w:pPr>
      <w:r w:rsidRPr="00D76392">
        <w:rPr>
          <w:lang w:val="en-GB"/>
        </w:rPr>
        <w:t>All figures and tables should come in the body of the work inserted in the middle of the text in Word as close as possible to references to them and should not exceed the area available for the text or hide the header and/or footer of the page in which they are located.</w:t>
      </w:r>
    </w:p>
    <w:p w:rsidR="00CE6AF3" w:rsidRPr="00D76392" w:rsidRDefault="00CE6AF3" w:rsidP="00CE6AF3">
      <w:pPr>
        <w:rPr>
          <w:lang w:val="en-GB"/>
        </w:rPr>
      </w:pPr>
      <w:r w:rsidRPr="00D76392">
        <w:rPr>
          <w:lang w:val="en-GB"/>
        </w:rPr>
        <w:t xml:space="preserve">Figures and tables should be kept as small as possible. Provided that it does not sacrifice the readability and clarity of the work. If it's necessary Figures and tables may use the space of the two columns being placed preferably at the top or bottom of the page. The captions of the corresponding figures should come just below them and numbered sequentially. The title of the captions should be centralized and shown in body size 9 (see </w:t>
      </w:r>
      <w:r w:rsidRPr="00D76392">
        <w:rPr>
          <w:lang w:val="en-GB"/>
        </w:rPr>
        <w:fldChar w:fldCharType="begin"/>
      </w:r>
      <w:r w:rsidRPr="00D76392">
        <w:rPr>
          <w:lang w:val="en-GB"/>
        </w:rPr>
        <w:instrText xml:space="preserve"> REF _Ref472865781 \h </w:instrText>
      </w:r>
      <w:r w:rsidRPr="00D76392">
        <w:rPr>
          <w:lang w:val="en-GB"/>
        </w:rPr>
      </w:r>
      <w:r w:rsidRPr="00D76392">
        <w:rPr>
          <w:lang w:val="en-GB"/>
        </w:rPr>
        <w:fldChar w:fldCharType="separate"/>
      </w:r>
      <w:r w:rsidRPr="00D76392">
        <w:rPr>
          <w:lang w:val="en-GB"/>
        </w:rPr>
        <w:t xml:space="preserve">Figure </w:t>
      </w:r>
      <w:r w:rsidRPr="00D76392">
        <w:rPr>
          <w:noProof/>
          <w:lang w:val="en-GB"/>
        </w:rPr>
        <w:t>1</w:t>
      </w:r>
      <w:r w:rsidRPr="00D76392">
        <w:rPr>
          <w:lang w:val="en-GB"/>
        </w:rPr>
        <w:fldChar w:fldCharType="end"/>
      </w:r>
      <w:r w:rsidRPr="00D76392">
        <w:rPr>
          <w:lang w:val="en-GB"/>
        </w:rPr>
        <w:t>).</w:t>
      </w:r>
    </w:p>
    <w:p w:rsidR="002E3E32" w:rsidRPr="00D76392" w:rsidRDefault="00CE6AF3" w:rsidP="00CE6AF3">
      <w:pPr>
        <w:rPr>
          <w:lang w:val="en-GB"/>
        </w:rPr>
      </w:pPr>
      <w:r w:rsidRPr="00D76392">
        <w:rPr>
          <w:lang w:val="en-GB"/>
        </w:rPr>
        <w:t xml:space="preserve">In the case of Tables the corresponding captions should come just above them and be numbered sequentially. The caption should be centralized with letter in body size 9 (see </w:t>
      </w:r>
      <w:r w:rsidRPr="00D76392">
        <w:rPr>
          <w:lang w:val="en-GB"/>
        </w:rPr>
        <w:fldChar w:fldCharType="begin"/>
      </w:r>
      <w:r w:rsidRPr="00D76392">
        <w:rPr>
          <w:lang w:val="en-GB"/>
        </w:rPr>
        <w:instrText xml:space="preserve"> REF _Ref472865543 \h </w:instrText>
      </w:r>
      <w:r w:rsidRPr="00D76392">
        <w:rPr>
          <w:lang w:val="en-GB"/>
        </w:rPr>
      </w:r>
      <w:r w:rsidRPr="00D76392">
        <w:rPr>
          <w:lang w:val="en-GB"/>
        </w:rPr>
        <w:fldChar w:fldCharType="separate"/>
      </w:r>
      <w:r w:rsidRPr="00D76392">
        <w:rPr>
          <w:lang w:val="en-GB"/>
        </w:rPr>
        <w:t xml:space="preserve">Table </w:t>
      </w:r>
      <w:r w:rsidRPr="00D76392">
        <w:rPr>
          <w:noProof/>
          <w:lang w:val="en-GB"/>
        </w:rPr>
        <w:t>1</w:t>
      </w:r>
      <w:r w:rsidRPr="00D76392">
        <w:rPr>
          <w:lang w:val="en-GB"/>
        </w:rPr>
        <w:fldChar w:fldCharType="end"/>
      </w:r>
      <w:r w:rsidRPr="00D76392">
        <w:rPr>
          <w:lang w:val="en-GB"/>
        </w:rPr>
        <w:t>).</w:t>
      </w:r>
    </w:p>
    <w:p w:rsidR="00083263" w:rsidRPr="00D76392" w:rsidRDefault="000A7DE9" w:rsidP="00083263">
      <w:pPr>
        <w:pStyle w:val="Heading1"/>
        <w:numPr>
          <w:ilvl w:val="0"/>
          <w:numId w:val="2"/>
        </w:numPr>
        <w:rPr>
          <w:lang w:val="en-GB"/>
        </w:rPr>
      </w:pPr>
      <w:r w:rsidRPr="00D76392">
        <w:rPr>
          <w:lang w:val="en-GB"/>
        </w:rPr>
        <w:t>Maximum number of pages</w:t>
      </w:r>
    </w:p>
    <w:p w:rsidR="00083263" w:rsidRPr="00D76392" w:rsidRDefault="000A7DE9" w:rsidP="00083263">
      <w:pPr>
        <w:rPr>
          <w:lang w:val="en-GB"/>
        </w:rPr>
      </w:pPr>
      <w:r w:rsidRPr="00D76392">
        <w:rPr>
          <w:lang w:val="en-GB"/>
        </w:rPr>
        <w:t>The paper</w:t>
      </w:r>
      <w:r w:rsidR="00083263" w:rsidRPr="00D76392">
        <w:rPr>
          <w:lang w:val="en-GB"/>
        </w:rPr>
        <w:t xml:space="preserve"> </w:t>
      </w:r>
      <w:r w:rsidRPr="00D76392">
        <w:rPr>
          <w:lang w:val="en-GB"/>
        </w:rPr>
        <w:t>including illustrations, tables and references may not exceed 15 pages.</w:t>
      </w:r>
    </w:p>
    <w:p w:rsidR="003D197A" w:rsidRPr="00D76392" w:rsidRDefault="003D197A" w:rsidP="003D197A">
      <w:pPr>
        <w:pStyle w:val="Heading1"/>
        <w:numPr>
          <w:ilvl w:val="0"/>
          <w:numId w:val="2"/>
        </w:numPr>
        <w:rPr>
          <w:lang w:val="en-GB"/>
        </w:rPr>
      </w:pPr>
      <w:r w:rsidRPr="00D76392">
        <w:rPr>
          <w:lang w:val="en-GB"/>
        </w:rPr>
        <w:t>Page numbering</w:t>
      </w:r>
    </w:p>
    <w:p w:rsidR="003D197A" w:rsidRPr="00D76392" w:rsidRDefault="003D197A" w:rsidP="003D197A">
      <w:pPr>
        <w:rPr>
          <w:lang w:val="en-GB"/>
        </w:rPr>
      </w:pPr>
      <w:r w:rsidRPr="00D76392">
        <w:rPr>
          <w:lang w:val="en-GB"/>
        </w:rPr>
        <w:t xml:space="preserve">The pages should be numbered in the </w:t>
      </w:r>
      <w:proofErr w:type="spellStart"/>
      <w:r w:rsidRPr="00D76392">
        <w:rPr>
          <w:lang w:val="en-GB"/>
        </w:rPr>
        <w:t>center</w:t>
      </w:r>
      <w:proofErr w:type="spellEnd"/>
      <w:r w:rsidRPr="00D76392">
        <w:rPr>
          <w:lang w:val="en-GB"/>
        </w:rPr>
        <w:t xml:space="preserve"> of the footer. The number should have Calibri font size 10.</w:t>
      </w:r>
    </w:p>
    <w:p w:rsidR="00110EBF" w:rsidRPr="00D76392" w:rsidRDefault="001C4338" w:rsidP="003D197A">
      <w:pPr>
        <w:pStyle w:val="Heading1"/>
        <w:numPr>
          <w:ilvl w:val="0"/>
          <w:numId w:val="2"/>
        </w:numPr>
        <w:rPr>
          <w:lang w:val="en-GB"/>
        </w:rPr>
      </w:pPr>
      <w:r w:rsidRPr="00D76392">
        <w:rPr>
          <w:lang w:val="en-GB"/>
        </w:rPr>
        <w:t>Equations</w:t>
      </w:r>
    </w:p>
    <w:p w:rsidR="00110EBF" w:rsidRPr="00D76392" w:rsidRDefault="00D20A80" w:rsidP="00110EBF">
      <w:pPr>
        <w:rPr>
          <w:lang w:val="en-GB"/>
        </w:rPr>
      </w:pPr>
      <w:r w:rsidRPr="00D76392">
        <w:rPr>
          <w:lang w:val="en-GB"/>
        </w:rPr>
        <w:t>The equations should present numbering between parenthesis at the right side and be numbered in the same sequence as they occur in the text.</w:t>
      </w:r>
      <w:r w:rsidR="00110EBF" w:rsidRPr="00D76392">
        <w:rPr>
          <w:lang w:val="en-GB"/>
        </w:rPr>
        <w:t xml:space="preserve"> </w:t>
      </w:r>
      <w:r w:rsidRPr="00D76392">
        <w:rPr>
          <w:lang w:val="en-GB"/>
        </w:rPr>
        <w:t>Please refer to example of equation</w:t>
      </w:r>
      <w:r w:rsidR="00110EBF" w:rsidRPr="00D76392">
        <w:rPr>
          <w:lang w:val="en-GB"/>
        </w:rPr>
        <w:t xml:space="preserve"> </w:t>
      </w:r>
      <w:r w:rsidR="00FE4378" w:rsidRPr="00D76392">
        <w:rPr>
          <w:lang w:val="en-GB"/>
        </w:rPr>
        <w:t>1</w:t>
      </w:r>
      <w:r w:rsidR="00032F32" w:rsidRPr="00D76392">
        <w:rPr>
          <w:lang w:val="en-GB"/>
        </w:rPr>
        <w:t xml:space="preserve"> </w:t>
      </w:r>
      <w:r w:rsidRPr="00D76392">
        <w:rPr>
          <w:lang w:val="en-GB"/>
        </w:rPr>
        <w:t>where</w:t>
      </w:r>
      <w:r w:rsidR="00BE773A" w:rsidRPr="00D76392">
        <w:rPr>
          <w:lang w:val="en-GB"/>
        </w:rPr>
        <w:t>.</w:t>
      </w:r>
      <w:r w:rsidR="00032F32" w:rsidRPr="00D76392">
        <w:rPr>
          <w:lang w:val="en-GB"/>
        </w:rPr>
        <w:t xml:space="preserve">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n</m:t>
            </m:r>
          </m:sub>
        </m:sSub>
        <m:r>
          <w:rPr>
            <w:rFonts w:ascii="Cambria Math" w:hAnsi="Cambria Math"/>
            <w:lang w:val="en-GB"/>
          </w:rPr>
          <m:t xml:space="preserve"> </m:t>
        </m:r>
      </m:oMath>
      <w:proofErr w:type="gramStart"/>
      <w:r w:rsidRPr="00D76392">
        <w:rPr>
          <w:lang w:val="en-GB"/>
        </w:rPr>
        <w:t>is</w:t>
      </w:r>
      <w:proofErr w:type="gramEnd"/>
      <w:r w:rsidRPr="00D76392">
        <w:rPr>
          <w:lang w:val="en-GB"/>
        </w:rPr>
        <w:t xml:space="preserve"> the</w:t>
      </w:r>
      <w:r w:rsidR="00032F32" w:rsidRPr="00D76392">
        <w:rPr>
          <w:lang w:val="en-GB"/>
        </w:rPr>
        <w:t xml:space="preserve"> Reynolds</w:t>
      </w:r>
      <w:r w:rsidRPr="00D76392">
        <w:rPr>
          <w:lang w:val="en-GB"/>
        </w:rPr>
        <w:t xml:space="preserve"> number</w:t>
      </w:r>
      <w:r w:rsidR="00110EBF" w:rsidRPr="00D76392">
        <w:rPr>
          <w:lang w:val="en-GB"/>
        </w:rPr>
        <w:t>.</w:t>
      </w:r>
    </w:p>
    <w:p w:rsidR="00110EBF" w:rsidRPr="00D76392" w:rsidRDefault="00110EBF" w:rsidP="00110EBF">
      <w:pPr>
        <w:rPr>
          <w:lang w:val="en-GB"/>
        </w:rPr>
      </w:pPr>
    </w:p>
    <w:p w:rsidR="00110EBF" w:rsidRPr="00D76392" w:rsidRDefault="00110EBF" w:rsidP="00110EBF">
      <w:pPr>
        <w:pStyle w:val="Caption"/>
        <w:tabs>
          <w:tab w:val="center" w:pos="2268"/>
          <w:tab w:val="right" w:pos="4111"/>
        </w:tabs>
        <w:rPr>
          <w:rFonts w:eastAsiaTheme="minorEastAsia"/>
          <w:sz w:val="20"/>
          <w:szCs w:val="20"/>
          <w:lang w:val="en-GB"/>
        </w:rPr>
      </w:pPr>
      <w:r w:rsidRPr="00D76392">
        <w:rPr>
          <w:rFonts w:eastAsiaTheme="minorEastAsia"/>
          <w:iCs w:val="0"/>
          <w:sz w:val="20"/>
          <w:szCs w:val="22"/>
          <w:lang w:val="en-GB"/>
        </w:rPr>
        <w:tab/>
      </w:r>
      <m:oMath>
        <m:sSub>
          <m:sSubPr>
            <m:ctrlPr>
              <w:rPr>
                <w:rFonts w:ascii="Cambria Math" w:hAnsi="Cambria Math"/>
                <w:i/>
                <w:iCs w:val="0"/>
                <w:sz w:val="20"/>
                <w:szCs w:val="20"/>
                <w:lang w:val="en-GB"/>
              </w:rPr>
            </m:ctrlPr>
          </m:sSubPr>
          <m:e>
            <m:r>
              <w:rPr>
                <w:rFonts w:ascii="Cambria Math" w:hAnsi="Cambria Math"/>
                <w:sz w:val="20"/>
                <w:szCs w:val="20"/>
                <w:lang w:val="en-GB"/>
              </w:rPr>
              <m:t>C</m:t>
            </m:r>
          </m:e>
          <m:sub>
            <m:r>
              <w:rPr>
                <w:rFonts w:ascii="Cambria Math" w:hAnsi="Cambria Math"/>
                <w:sz w:val="20"/>
                <w:szCs w:val="20"/>
                <w:lang w:val="en-GB"/>
              </w:rPr>
              <m:t>F</m:t>
            </m:r>
          </m:sub>
        </m:sSub>
        <m:r>
          <w:rPr>
            <w:rFonts w:ascii="Cambria Math" w:hAnsi="Cambria Math"/>
            <w:sz w:val="20"/>
            <w:szCs w:val="20"/>
            <w:lang w:val="en-GB"/>
          </w:rPr>
          <m:t>=</m:t>
        </m:r>
        <m:f>
          <m:fPr>
            <m:ctrlPr>
              <w:rPr>
                <w:rFonts w:ascii="Cambria Math" w:hAnsi="Cambria Math"/>
                <w:i/>
                <w:iCs w:val="0"/>
                <w:sz w:val="20"/>
                <w:szCs w:val="20"/>
                <w:lang w:val="en-GB"/>
              </w:rPr>
            </m:ctrlPr>
          </m:fPr>
          <m:num>
            <m:r>
              <w:rPr>
                <w:rFonts w:ascii="Cambria Math" w:hAnsi="Cambria Math"/>
                <w:sz w:val="20"/>
                <w:szCs w:val="20"/>
                <w:lang w:val="en-GB"/>
              </w:rPr>
              <m:t>0.075</m:t>
            </m:r>
          </m:num>
          <m:den>
            <m:sSup>
              <m:sSupPr>
                <m:ctrlPr>
                  <w:rPr>
                    <w:rFonts w:ascii="Cambria Math" w:hAnsi="Cambria Math"/>
                    <w:i/>
                    <w:iCs w:val="0"/>
                    <w:sz w:val="20"/>
                    <w:szCs w:val="20"/>
                    <w:lang w:val="en-GB"/>
                  </w:rPr>
                </m:ctrlPr>
              </m:sSupPr>
              <m:e>
                <m:d>
                  <m:dPr>
                    <m:ctrlPr>
                      <w:rPr>
                        <w:rFonts w:ascii="Cambria Math" w:hAnsi="Cambria Math"/>
                        <w:i/>
                        <w:iCs w:val="0"/>
                        <w:sz w:val="20"/>
                        <w:szCs w:val="20"/>
                        <w:lang w:val="en-GB"/>
                      </w:rPr>
                    </m:ctrlPr>
                  </m:dPr>
                  <m:e>
                    <m:r>
                      <w:rPr>
                        <w:rFonts w:ascii="Cambria Math" w:hAnsi="Cambria Math"/>
                        <w:sz w:val="20"/>
                        <w:szCs w:val="20"/>
                        <w:lang w:val="en-GB"/>
                      </w:rPr>
                      <m:t>log</m:t>
                    </m:r>
                    <m:sSub>
                      <m:sSubPr>
                        <m:ctrlPr>
                          <w:rPr>
                            <w:rFonts w:ascii="Cambria Math" w:hAnsi="Cambria Math"/>
                            <w:i/>
                            <w:iCs w:val="0"/>
                            <w:sz w:val="20"/>
                            <w:szCs w:val="20"/>
                            <w:lang w:val="en-GB"/>
                          </w:rPr>
                        </m:ctrlPr>
                      </m:sSubPr>
                      <m:e>
                        <m:r>
                          <w:rPr>
                            <w:rFonts w:ascii="Cambria Math" w:hAnsi="Cambria Math"/>
                            <w:sz w:val="20"/>
                            <w:szCs w:val="20"/>
                            <w:lang w:val="en-GB"/>
                          </w:rPr>
                          <m:t>R</m:t>
                        </m:r>
                      </m:e>
                      <m:sub>
                        <m:r>
                          <w:rPr>
                            <w:rFonts w:ascii="Cambria Math" w:hAnsi="Cambria Math"/>
                            <w:sz w:val="20"/>
                            <w:szCs w:val="20"/>
                            <w:lang w:val="en-GB"/>
                          </w:rPr>
                          <m:t>n</m:t>
                        </m:r>
                      </m:sub>
                    </m:sSub>
                    <m:r>
                      <w:rPr>
                        <w:rFonts w:ascii="Cambria Math" w:hAnsi="Cambria Math"/>
                        <w:sz w:val="20"/>
                        <w:szCs w:val="20"/>
                        <w:lang w:val="en-GB"/>
                      </w:rPr>
                      <m:t>-2</m:t>
                    </m:r>
                  </m:e>
                </m:d>
              </m:e>
              <m:sup>
                <m:r>
                  <w:rPr>
                    <w:rFonts w:ascii="Cambria Math" w:hAnsi="Cambria Math"/>
                    <w:sz w:val="20"/>
                    <w:szCs w:val="20"/>
                    <w:lang w:val="en-GB"/>
                  </w:rPr>
                  <m:t>2</m:t>
                </m:r>
              </m:sup>
            </m:sSup>
          </m:den>
        </m:f>
      </m:oMath>
      <w:r w:rsidRPr="00D76392">
        <w:rPr>
          <w:rFonts w:eastAsiaTheme="minorEastAsia"/>
          <w:iCs w:val="0"/>
          <w:sz w:val="20"/>
          <w:szCs w:val="22"/>
          <w:lang w:val="en-GB"/>
        </w:rPr>
        <w:tab/>
      </w:r>
      <w:r w:rsidRPr="00D76392">
        <w:rPr>
          <w:rFonts w:eastAsiaTheme="minorEastAsia"/>
          <w:iCs w:val="0"/>
          <w:sz w:val="20"/>
          <w:szCs w:val="20"/>
          <w:lang w:val="en-GB"/>
        </w:rPr>
        <w:t>(</w:t>
      </w:r>
      <w:r w:rsidRPr="00D76392">
        <w:rPr>
          <w:rFonts w:eastAsiaTheme="minorEastAsia"/>
          <w:sz w:val="20"/>
          <w:szCs w:val="20"/>
          <w:lang w:val="en-GB"/>
        </w:rPr>
        <w:fldChar w:fldCharType="begin"/>
      </w:r>
      <m:oMath>
        <m:r>
          <m:rPr>
            <m:sty m:val="p"/>
          </m:rPr>
          <w:rPr>
            <w:rFonts w:ascii="Cambria Math" w:hAnsi="Cambria Math"/>
            <w:sz w:val="20"/>
            <w:szCs w:val="20"/>
            <w:lang w:val="en-GB"/>
          </w:rPr>
          <m:t xml:space="preserve"> SEQ Equação \* ARABIC </m:t>
        </m:r>
      </m:oMath>
      <w:r w:rsidRPr="00D76392">
        <w:rPr>
          <w:rFonts w:eastAsiaTheme="minorEastAsia"/>
          <w:sz w:val="20"/>
          <w:szCs w:val="20"/>
          <w:lang w:val="en-GB"/>
        </w:rPr>
        <w:fldChar w:fldCharType="separate"/>
      </w:r>
      <m:oMath>
        <m:r>
          <m:rPr>
            <m:sty m:val="p"/>
          </m:rPr>
          <w:rPr>
            <w:rFonts w:ascii="Cambria Math" w:hAnsi="Cambria Math"/>
            <w:noProof/>
            <w:sz w:val="20"/>
            <w:szCs w:val="20"/>
            <w:lang w:val="en-GB"/>
          </w:rPr>
          <m:t>1</m:t>
        </m:r>
      </m:oMath>
      <w:r w:rsidRPr="00D76392">
        <w:rPr>
          <w:rFonts w:eastAsiaTheme="minorEastAsia"/>
          <w:sz w:val="20"/>
          <w:szCs w:val="20"/>
          <w:lang w:val="en-GB"/>
        </w:rPr>
        <w:fldChar w:fldCharType="end"/>
      </w:r>
      <w:r w:rsidRPr="00D76392">
        <w:rPr>
          <w:rFonts w:eastAsiaTheme="minorEastAsia"/>
          <w:sz w:val="20"/>
          <w:szCs w:val="20"/>
          <w:lang w:val="en-GB"/>
        </w:rPr>
        <w:t>)</w:t>
      </w:r>
    </w:p>
    <w:p w:rsidR="00FE4378" w:rsidRPr="00D76392" w:rsidRDefault="00FE4378" w:rsidP="00FE4378">
      <w:pPr>
        <w:rPr>
          <w:lang w:val="en-GB"/>
        </w:rPr>
      </w:pPr>
    </w:p>
    <w:p w:rsidR="00090DA7" w:rsidRPr="00D76392" w:rsidRDefault="00090DA7" w:rsidP="00090DA7">
      <w:pPr>
        <w:pStyle w:val="Heading1"/>
        <w:numPr>
          <w:ilvl w:val="0"/>
          <w:numId w:val="2"/>
        </w:numPr>
        <w:rPr>
          <w:lang w:val="en-GB"/>
        </w:rPr>
      </w:pPr>
      <w:r w:rsidRPr="00D76392">
        <w:rPr>
          <w:lang w:val="en-GB"/>
        </w:rPr>
        <w:t>R</w:t>
      </w:r>
      <w:r w:rsidR="001C4338" w:rsidRPr="00D76392">
        <w:rPr>
          <w:lang w:val="en-GB"/>
        </w:rPr>
        <w:t>eferences</w:t>
      </w:r>
    </w:p>
    <w:p w:rsidR="001C4338" w:rsidRPr="00D76392" w:rsidRDefault="001C4338" w:rsidP="00090DA7">
      <w:pPr>
        <w:rPr>
          <w:lang w:val="en-GB"/>
        </w:rPr>
      </w:pPr>
      <w:r w:rsidRPr="00D76392">
        <w:rPr>
          <w:lang w:val="en-GB"/>
        </w:rPr>
        <w:t>Citations in the text should be by the author's last name and year of publication enclosed in parentheses. If you use the author's name within the sentence, there is no need to repeat the name in the citation; just use the year of publication in parentheses. For multiple authors, use the full citation for up to three authors; for four or more, use the first author's name followed by "et al." If two or more works by the same author have the same publication date, they should be differentiated by letters after the date.</w:t>
      </w:r>
    </w:p>
    <w:p w:rsidR="00090DA7" w:rsidRPr="00D76392" w:rsidRDefault="001C4338" w:rsidP="00090DA7">
      <w:pPr>
        <w:rPr>
          <w:lang w:val="en-GB"/>
        </w:rPr>
      </w:pPr>
      <w:r w:rsidRPr="00D76392">
        <w:rPr>
          <w:lang w:val="en-GB"/>
        </w:rPr>
        <w:t>Examples</w:t>
      </w:r>
      <w:r w:rsidR="00090DA7" w:rsidRPr="00D76392">
        <w:rPr>
          <w:lang w:val="en-GB"/>
        </w:rPr>
        <w:t>:</w:t>
      </w:r>
    </w:p>
    <w:p w:rsidR="00090DA7" w:rsidRPr="00D76392" w:rsidRDefault="00090DA7" w:rsidP="00090DA7">
      <w:pPr>
        <w:rPr>
          <w:lang w:val="en-GB"/>
        </w:rPr>
      </w:pPr>
    </w:p>
    <w:p w:rsidR="00090DA7" w:rsidRPr="00D76392" w:rsidRDefault="00090DA7" w:rsidP="00090DA7">
      <w:pPr>
        <w:rPr>
          <w:i/>
          <w:lang w:val="en-GB"/>
        </w:rPr>
      </w:pPr>
      <w:r w:rsidRPr="00D76392">
        <w:rPr>
          <w:i/>
          <w:lang w:val="en-GB"/>
        </w:rPr>
        <w:t xml:space="preserve">“... Porter (1996) </w:t>
      </w:r>
      <w:r w:rsidR="003651DC" w:rsidRPr="00D76392">
        <w:rPr>
          <w:i/>
          <w:lang w:val="en-GB"/>
        </w:rPr>
        <w:t>presented</w:t>
      </w:r>
      <w:r w:rsidRPr="00D76392">
        <w:rPr>
          <w:i/>
          <w:lang w:val="en-GB"/>
        </w:rPr>
        <w:t xml:space="preserve"> ...” </w:t>
      </w:r>
      <w:r w:rsidR="001C4338" w:rsidRPr="00D76392">
        <w:rPr>
          <w:i/>
          <w:lang w:val="en-GB"/>
        </w:rPr>
        <w:t>or</w:t>
      </w:r>
      <w:r w:rsidRPr="00D76392">
        <w:rPr>
          <w:i/>
          <w:lang w:val="en-GB"/>
        </w:rPr>
        <w:t xml:space="preserve"> “... </w:t>
      </w:r>
      <w:r w:rsidR="003651DC" w:rsidRPr="00D76392">
        <w:rPr>
          <w:i/>
          <w:lang w:val="en-GB"/>
        </w:rPr>
        <w:t>has been developed</w:t>
      </w:r>
      <w:r w:rsidRPr="00D76392">
        <w:rPr>
          <w:i/>
          <w:lang w:val="en-GB"/>
        </w:rPr>
        <w:t xml:space="preserve"> (Porter</w:t>
      </w:r>
      <w:r w:rsidR="00BE773A" w:rsidRPr="00D76392">
        <w:rPr>
          <w:i/>
          <w:lang w:val="en-GB"/>
        </w:rPr>
        <w:t>.</w:t>
      </w:r>
      <w:r w:rsidRPr="00D76392">
        <w:rPr>
          <w:i/>
          <w:lang w:val="en-GB"/>
        </w:rPr>
        <w:t xml:space="preserve"> 1996) ...”</w:t>
      </w:r>
    </w:p>
    <w:p w:rsidR="00090DA7" w:rsidRPr="00D76392" w:rsidRDefault="00090DA7" w:rsidP="00090DA7">
      <w:pPr>
        <w:rPr>
          <w:i/>
          <w:lang w:val="en-GB"/>
        </w:rPr>
      </w:pPr>
    </w:p>
    <w:p w:rsidR="00090DA7" w:rsidRPr="00D76392" w:rsidRDefault="00090DA7" w:rsidP="00090DA7">
      <w:pPr>
        <w:rPr>
          <w:i/>
          <w:lang w:val="en-GB"/>
        </w:rPr>
      </w:pPr>
      <w:r w:rsidRPr="00D76392">
        <w:rPr>
          <w:i/>
          <w:lang w:val="en-GB"/>
        </w:rPr>
        <w:t xml:space="preserve">“... Schein et al. (1988) </w:t>
      </w:r>
      <w:r w:rsidR="003651DC" w:rsidRPr="00D76392">
        <w:rPr>
          <w:i/>
          <w:lang w:val="en-GB"/>
        </w:rPr>
        <w:t>assessed</w:t>
      </w:r>
      <w:r w:rsidRPr="00D76392">
        <w:rPr>
          <w:i/>
          <w:lang w:val="en-GB"/>
        </w:rPr>
        <w:t xml:space="preserve"> ...” o</w:t>
      </w:r>
      <w:r w:rsidR="003651DC" w:rsidRPr="00D76392">
        <w:rPr>
          <w:i/>
          <w:lang w:val="en-GB"/>
        </w:rPr>
        <w:t>r</w:t>
      </w:r>
      <w:r w:rsidRPr="00D76392">
        <w:rPr>
          <w:i/>
          <w:lang w:val="en-GB"/>
        </w:rPr>
        <w:t xml:space="preserve"> “... </w:t>
      </w:r>
      <w:r w:rsidR="003651DC" w:rsidRPr="00D76392">
        <w:rPr>
          <w:i/>
          <w:lang w:val="en-GB"/>
        </w:rPr>
        <w:t>were</w:t>
      </w:r>
      <w:r w:rsidRPr="00D76392">
        <w:rPr>
          <w:i/>
          <w:lang w:val="en-GB"/>
        </w:rPr>
        <w:t xml:space="preserve"> </w:t>
      </w:r>
      <w:r w:rsidR="003651DC" w:rsidRPr="00D76392">
        <w:rPr>
          <w:i/>
          <w:lang w:val="en-GB"/>
        </w:rPr>
        <w:t>assessed</w:t>
      </w:r>
      <w:r w:rsidRPr="00D76392">
        <w:rPr>
          <w:i/>
          <w:lang w:val="en-GB"/>
        </w:rPr>
        <w:t xml:space="preserve"> (Schein et al. 1988) ...”</w:t>
      </w:r>
    </w:p>
    <w:p w:rsidR="00090DA7" w:rsidRPr="00D76392" w:rsidRDefault="00090DA7" w:rsidP="00090DA7">
      <w:pPr>
        <w:rPr>
          <w:lang w:val="en-GB"/>
        </w:rPr>
      </w:pPr>
    </w:p>
    <w:p w:rsidR="00090DA7" w:rsidRPr="00D76392" w:rsidRDefault="003651DC" w:rsidP="00090DA7">
      <w:pPr>
        <w:rPr>
          <w:lang w:val="en-GB"/>
        </w:rPr>
      </w:pPr>
      <w:r w:rsidRPr="00D76392">
        <w:rPr>
          <w:lang w:val="en-GB"/>
        </w:rPr>
        <w:t>References are to be listed alphabetically in accordance with the following pattern:</w:t>
      </w:r>
    </w:p>
    <w:p w:rsidR="00090DA7" w:rsidRPr="00D76392" w:rsidRDefault="003651DC" w:rsidP="00090DA7">
      <w:pPr>
        <w:pStyle w:val="ListParagraph"/>
        <w:numPr>
          <w:ilvl w:val="0"/>
          <w:numId w:val="3"/>
        </w:numPr>
        <w:ind w:left="426"/>
        <w:rPr>
          <w:lang w:val="en-GB"/>
        </w:rPr>
      </w:pPr>
      <w:r w:rsidRPr="00D76392">
        <w:rPr>
          <w:lang w:val="en-GB"/>
        </w:rPr>
        <w:t>Book</w:t>
      </w:r>
    </w:p>
    <w:p w:rsidR="00090DA7" w:rsidRPr="00D76392" w:rsidRDefault="003651DC" w:rsidP="00090DA7">
      <w:pPr>
        <w:rPr>
          <w:lang w:val="en-GB"/>
        </w:rPr>
      </w:pPr>
      <w:r w:rsidRPr="00D76392">
        <w:rPr>
          <w:lang w:val="en-GB"/>
        </w:rPr>
        <w:t>LAST_NAME</w:t>
      </w:r>
      <w:r w:rsidR="00BE773A" w:rsidRPr="00D76392">
        <w:rPr>
          <w:lang w:val="en-GB"/>
        </w:rPr>
        <w:t>.</w:t>
      </w:r>
      <w:r w:rsidR="00090DA7" w:rsidRPr="00D76392">
        <w:rPr>
          <w:lang w:val="en-GB"/>
        </w:rPr>
        <w:t xml:space="preserve"> </w:t>
      </w:r>
      <w:r w:rsidRPr="00D76392">
        <w:rPr>
          <w:lang w:val="en-GB"/>
        </w:rPr>
        <w:t>FIRST_NAME</w:t>
      </w:r>
      <w:r w:rsidR="00090DA7" w:rsidRPr="00D76392">
        <w:rPr>
          <w:lang w:val="en-GB"/>
        </w:rPr>
        <w:t xml:space="preserve"> </w:t>
      </w:r>
      <w:r w:rsidRPr="00D76392">
        <w:rPr>
          <w:lang w:val="en-GB"/>
        </w:rPr>
        <w:t>abbreviated</w:t>
      </w:r>
      <w:r w:rsidR="00090DA7" w:rsidRPr="00D76392">
        <w:rPr>
          <w:lang w:val="en-GB"/>
        </w:rPr>
        <w:t xml:space="preserve">. </w:t>
      </w:r>
      <w:r w:rsidRPr="00D76392">
        <w:rPr>
          <w:lang w:val="en-GB"/>
        </w:rPr>
        <w:t>Title</w:t>
      </w:r>
      <w:r w:rsidR="00090DA7" w:rsidRPr="00D76392">
        <w:rPr>
          <w:lang w:val="en-GB"/>
        </w:rPr>
        <w:t xml:space="preserve">: </w:t>
      </w:r>
      <w:r w:rsidRPr="00D76392">
        <w:rPr>
          <w:lang w:val="en-GB"/>
        </w:rPr>
        <w:t>subtitle (if exist</w:t>
      </w:r>
      <w:r w:rsidR="00090DA7" w:rsidRPr="00D76392">
        <w:rPr>
          <w:lang w:val="en-GB"/>
        </w:rPr>
        <w:t xml:space="preserve">). </w:t>
      </w:r>
      <w:r w:rsidRPr="00D76392">
        <w:rPr>
          <w:lang w:val="en-GB"/>
        </w:rPr>
        <w:t>Edition (if exist</w:t>
      </w:r>
      <w:r w:rsidR="00090DA7" w:rsidRPr="00D76392">
        <w:rPr>
          <w:lang w:val="en-GB"/>
        </w:rPr>
        <w:t xml:space="preserve">). </w:t>
      </w:r>
      <w:r w:rsidRPr="00D76392">
        <w:rPr>
          <w:lang w:val="en-GB"/>
        </w:rPr>
        <w:t>Publication place</w:t>
      </w:r>
      <w:r w:rsidR="00090DA7" w:rsidRPr="00D76392">
        <w:rPr>
          <w:lang w:val="en-GB"/>
        </w:rPr>
        <w:t xml:space="preserve">: </w:t>
      </w:r>
      <w:r w:rsidRPr="00D76392">
        <w:rPr>
          <w:lang w:val="en-GB"/>
        </w:rPr>
        <w:t>Editor</w:t>
      </w:r>
      <w:r w:rsidR="00BE773A" w:rsidRPr="00D76392">
        <w:rPr>
          <w:lang w:val="en-GB"/>
        </w:rPr>
        <w:t>.</w:t>
      </w:r>
      <w:r w:rsidR="00090DA7" w:rsidRPr="00D76392">
        <w:rPr>
          <w:lang w:val="en-GB"/>
        </w:rPr>
        <w:t xml:space="preserve"> </w:t>
      </w:r>
      <w:r w:rsidRPr="00D76392">
        <w:rPr>
          <w:lang w:val="en-GB"/>
        </w:rPr>
        <w:t>Date</w:t>
      </w:r>
      <w:r w:rsidR="00090DA7" w:rsidRPr="00D76392">
        <w:rPr>
          <w:lang w:val="en-GB"/>
        </w:rPr>
        <w:t xml:space="preserve">. </w:t>
      </w:r>
      <w:r w:rsidRPr="00D76392">
        <w:rPr>
          <w:lang w:val="en-GB"/>
        </w:rPr>
        <w:t>Page number or/and volume</w:t>
      </w:r>
      <w:r w:rsidR="00090DA7" w:rsidRPr="00D76392">
        <w:rPr>
          <w:lang w:val="en-GB"/>
        </w:rPr>
        <w:t>. (</w:t>
      </w:r>
      <w:r w:rsidRPr="00D76392">
        <w:rPr>
          <w:lang w:val="en-GB"/>
        </w:rPr>
        <w:t>Collections or series</w:t>
      </w:r>
      <w:r w:rsidR="00090DA7" w:rsidRPr="00D76392">
        <w:rPr>
          <w:lang w:val="en-GB"/>
        </w:rPr>
        <w:t>).</w:t>
      </w:r>
    </w:p>
    <w:p w:rsidR="00090DA7" w:rsidRPr="00D76392" w:rsidRDefault="003651DC" w:rsidP="00090DA7">
      <w:pPr>
        <w:pStyle w:val="ListParagraph"/>
        <w:numPr>
          <w:ilvl w:val="0"/>
          <w:numId w:val="3"/>
        </w:numPr>
        <w:ind w:left="426"/>
        <w:rPr>
          <w:lang w:val="en-GB"/>
        </w:rPr>
      </w:pPr>
      <w:r w:rsidRPr="00D76392">
        <w:rPr>
          <w:lang w:val="en-GB"/>
        </w:rPr>
        <w:t>Paper</w:t>
      </w:r>
    </w:p>
    <w:p w:rsidR="00090DA7" w:rsidRPr="00D76392" w:rsidRDefault="003651DC" w:rsidP="00090DA7">
      <w:pPr>
        <w:rPr>
          <w:lang w:val="en-GB"/>
        </w:rPr>
      </w:pPr>
      <w:r w:rsidRPr="00D76392">
        <w:rPr>
          <w:lang w:val="en-GB"/>
        </w:rPr>
        <w:t>LAST_NAME. FIRST_NAME abbreviated.</w:t>
      </w:r>
      <w:r w:rsidR="00090DA7" w:rsidRPr="00D76392">
        <w:rPr>
          <w:lang w:val="en-GB"/>
        </w:rPr>
        <w:t xml:space="preserve"> </w:t>
      </w:r>
      <w:r w:rsidRPr="00D76392">
        <w:rPr>
          <w:lang w:val="en-GB"/>
        </w:rPr>
        <w:t>Title: subtitle (if exist).</w:t>
      </w:r>
      <w:r w:rsidR="00090DA7" w:rsidRPr="00D76392">
        <w:rPr>
          <w:lang w:val="en-GB"/>
        </w:rPr>
        <w:t xml:space="preserve"> </w:t>
      </w:r>
      <w:r w:rsidRPr="00D76392">
        <w:rPr>
          <w:lang w:val="en-GB"/>
        </w:rPr>
        <w:t>Journal name</w:t>
      </w:r>
      <w:r w:rsidR="00BE773A" w:rsidRPr="00D76392">
        <w:rPr>
          <w:lang w:val="en-GB"/>
        </w:rPr>
        <w:t>.</w:t>
      </w:r>
      <w:r w:rsidR="00090DA7" w:rsidRPr="00D76392">
        <w:rPr>
          <w:lang w:val="en-GB"/>
        </w:rPr>
        <w:t xml:space="preserve"> </w:t>
      </w:r>
      <w:r w:rsidRPr="00D76392">
        <w:rPr>
          <w:lang w:val="en-GB"/>
        </w:rPr>
        <w:t>Publication place</w:t>
      </w:r>
      <w:r w:rsidR="00BE773A" w:rsidRPr="00D76392">
        <w:rPr>
          <w:lang w:val="en-GB"/>
        </w:rPr>
        <w:t>.</w:t>
      </w:r>
      <w:r w:rsidR="00090DA7" w:rsidRPr="00D76392">
        <w:rPr>
          <w:lang w:val="en-GB"/>
        </w:rPr>
        <w:t xml:space="preserve"> </w:t>
      </w:r>
      <w:proofErr w:type="gramStart"/>
      <w:r w:rsidR="00090DA7" w:rsidRPr="00D76392">
        <w:rPr>
          <w:lang w:val="en-GB"/>
        </w:rPr>
        <w:t>volume</w:t>
      </w:r>
      <w:proofErr w:type="gramEnd"/>
      <w:r w:rsidR="00BE773A" w:rsidRPr="00D76392">
        <w:rPr>
          <w:lang w:val="en-GB"/>
        </w:rPr>
        <w:t>.</w:t>
      </w:r>
      <w:r w:rsidR="00090DA7" w:rsidRPr="00D76392">
        <w:rPr>
          <w:lang w:val="en-GB"/>
        </w:rPr>
        <w:t xml:space="preserve"> </w:t>
      </w:r>
      <w:proofErr w:type="gramStart"/>
      <w:r w:rsidRPr="00D76392">
        <w:rPr>
          <w:lang w:val="en-GB"/>
        </w:rPr>
        <w:t>number</w:t>
      </w:r>
      <w:proofErr w:type="gramEnd"/>
      <w:r w:rsidR="00BE773A" w:rsidRPr="00D76392">
        <w:rPr>
          <w:lang w:val="en-GB"/>
        </w:rPr>
        <w:t>.</w:t>
      </w:r>
      <w:r w:rsidR="00090DA7" w:rsidRPr="00D76392">
        <w:rPr>
          <w:lang w:val="en-GB"/>
        </w:rPr>
        <w:t xml:space="preserve"> </w:t>
      </w:r>
      <w:proofErr w:type="gramStart"/>
      <w:r w:rsidRPr="00D76392">
        <w:rPr>
          <w:lang w:val="en-GB"/>
        </w:rPr>
        <w:t>page</w:t>
      </w:r>
      <w:proofErr w:type="gramEnd"/>
      <w:r w:rsidRPr="00D76392">
        <w:rPr>
          <w:lang w:val="en-GB"/>
        </w:rPr>
        <w:t xml:space="preserve"> numbering (first-last)</w:t>
      </w:r>
      <w:r w:rsidR="00BE773A" w:rsidRPr="00D76392">
        <w:rPr>
          <w:lang w:val="en-GB"/>
        </w:rPr>
        <w:t>.</w:t>
      </w:r>
      <w:r w:rsidR="00090DA7" w:rsidRPr="00D76392">
        <w:rPr>
          <w:lang w:val="en-GB"/>
        </w:rPr>
        <w:t xml:space="preserve"> </w:t>
      </w:r>
      <w:proofErr w:type="gramStart"/>
      <w:r w:rsidRPr="00D76392">
        <w:rPr>
          <w:lang w:val="en-GB"/>
        </w:rPr>
        <w:t>date</w:t>
      </w:r>
      <w:proofErr w:type="gramEnd"/>
      <w:r w:rsidRPr="00D76392">
        <w:rPr>
          <w:lang w:val="en-GB"/>
        </w:rPr>
        <w:t xml:space="preserve"> of the publication</w:t>
      </w:r>
      <w:r w:rsidR="00090DA7" w:rsidRPr="00D76392">
        <w:rPr>
          <w:lang w:val="en-GB"/>
        </w:rPr>
        <w:t>.</w:t>
      </w:r>
    </w:p>
    <w:p w:rsidR="00090DA7" w:rsidRPr="00D76392" w:rsidRDefault="003651DC" w:rsidP="00090DA7">
      <w:pPr>
        <w:pStyle w:val="ListParagraph"/>
        <w:numPr>
          <w:ilvl w:val="0"/>
          <w:numId w:val="3"/>
        </w:numPr>
        <w:ind w:left="426"/>
        <w:rPr>
          <w:lang w:val="en-GB"/>
        </w:rPr>
      </w:pPr>
      <w:r w:rsidRPr="00D76392">
        <w:rPr>
          <w:lang w:val="en-GB"/>
        </w:rPr>
        <w:t>Paper published in conference proceedings</w:t>
      </w:r>
    </w:p>
    <w:p w:rsidR="00090DA7" w:rsidRPr="00D76392" w:rsidRDefault="00A80AE4" w:rsidP="00090DA7">
      <w:pPr>
        <w:rPr>
          <w:lang w:val="en-GB"/>
        </w:rPr>
      </w:pPr>
      <w:r w:rsidRPr="00D76392">
        <w:rPr>
          <w:lang w:val="en-GB"/>
        </w:rPr>
        <w:t>LAST_NAME. FIRST_NAME abbreviated.</w:t>
      </w:r>
      <w:r w:rsidR="00090DA7" w:rsidRPr="00D76392">
        <w:rPr>
          <w:lang w:val="en-GB"/>
        </w:rPr>
        <w:t xml:space="preserve"> </w:t>
      </w:r>
      <w:r w:rsidR="007314EC" w:rsidRPr="00D76392">
        <w:rPr>
          <w:lang w:val="en-GB"/>
        </w:rPr>
        <w:t>Title: subtitle (if exist).</w:t>
      </w:r>
      <w:r w:rsidR="00090DA7" w:rsidRPr="00D76392">
        <w:rPr>
          <w:lang w:val="en-GB"/>
        </w:rPr>
        <w:t xml:space="preserve"> </w:t>
      </w:r>
      <w:proofErr w:type="gramStart"/>
      <w:r w:rsidR="007314EC" w:rsidRPr="00D76392">
        <w:rPr>
          <w:lang w:val="en-GB"/>
        </w:rPr>
        <w:t>followed</w:t>
      </w:r>
      <w:proofErr w:type="gramEnd"/>
      <w:r w:rsidR="007314EC" w:rsidRPr="00D76392">
        <w:rPr>
          <w:lang w:val="en-GB"/>
        </w:rPr>
        <w:t xml:space="preserve"> by the expression</w:t>
      </w:r>
      <w:r w:rsidR="00090DA7" w:rsidRPr="00D76392">
        <w:rPr>
          <w:lang w:val="en-GB"/>
        </w:rPr>
        <w:t xml:space="preserve"> </w:t>
      </w:r>
      <w:r w:rsidR="007314EC" w:rsidRPr="00D76392">
        <w:rPr>
          <w:lang w:val="en-GB"/>
        </w:rPr>
        <w:t>“</w:t>
      </w:r>
      <w:r w:rsidR="00090DA7" w:rsidRPr="00D76392">
        <w:rPr>
          <w:lang w:val="en-GB"/>
        </w:rPr>
        <w:t xml:space="preserve">In: </w:t>
      </w:r>
      <w:r w:rsidR="007314EC" w:rsidRPr="00D76392">
        <w:rPr>
          <w:lang w:val="en-GB"/>
        </w:rPr>
        <w:t>title of the event”</w:t>
      </w:r>
      <w:r w:rsidR="00BE773A" w:rsidRPr="00D76392">
        <w:rPr>
          <w:lang w:val="en-GB"/>
        </w:rPr>
        <w:t>.</w:t>
      </w:r>
      <w:r w:rsidR="00090DA7" w:rsidRPr="00D76392">
        <w:rPr>
          <w:lang w:val="en-GB"/>
        </w:rPr>
        <w:t xml:space="preserve"> </w:t>
      </w:r>
      <w:proofErr w:type="gramStart"/>
      <w:r w:rsidR="007314EC" w:rsidRPr="00D76392">
        <w:rPr>
          <w:lang w:val="en-GB"/>
        </w:rPr>
        <w:t>page</w:t>
      </w:r>
      <w:proofErr w:type="gramEnd"/>
      <w:r w:rsidR="007314EC" w:rsidRPr="00D76392">
        <w:rPr>
          <w:lang w:val="en-GB"/>
        </w:rPr>
        <w:t xml:space="preserve"> numbering (first-last). </w:t>
      </w:r>
      <w:proofErr w:type="gramStart"/>
      <w:r w:rsidR="007314EC" w:rsidRPr="00D76392">
        <w:rPr>
          <w:lang w:val="en-GB"/>
        </w:rPr>
        <w:t>date</w:t>
      </w:r>
      <w:proofErr w:type="gramEnd"/>
      <w:r w:rsidR="007314EC" w:rsidRPr="00D76392">
        <w:rPr>
          <w:lang w:val="en-GB"/>
        </w:rPr>
        <w:t xml:space="preserve"> of the publication.</w:t>
      </w:r>
    </w:p>
    <w:p w:rsidR="00090DA7" w:rsidRPr="00D76392" w:rsidRDefault="007314EC" w:rsidP="00090DA7">
      <w:pPr>
        <w:rPr>
          <w:lang w:val="en-GB"/>
        </w:rPr>
      </w:pPr>
      <w:r w:rsidRPr="00D76392">
        <w:rPr>
          <w:lang w:val="en-GB"/>
        </w:rPr>
        <w:lastRenderedPageBreak/>
        <w:t xml:space="preserve">References should be spaced by 6 </w:t>
      </w:r>
      <w:proofErr w:type="spellStart"/>
      <w:r w:rsidRPr="00D76392">
        <w:rPr>
          <w:lang w:val="en-GB"/>
        </w:rPr>
        <w:t>pt</w:t>
      </w:r>
      <w:proofErr w:type="spellEnd"/>
      <w:r w:rsidRPr="00D76392">
        <w:rPr>
          <w:lang w:val="en-GB"/>
        </w:rPr>
        <w:t xml:space="preserve"> in justified format as indicated in the examples below:</w:t>
      </w:r>
    </w:p>
    <w:p w:rsidR="003651DC" w:rsidRPr="00D76392" w:rsidRDefault="003651DC" w:rsidP="001737DE">
      <w:pPr>
        <w:spacing w:after="120"/>
        <w:rPr>
          <w:lang w:val="en-GB"/>
        </w:rPr>
      </w:pPr>
    </w:p>
    <w:p w:rsidR="00090DA7" w:rsidRPr="00507099" w:rsidRDefault="00090DA7" w:rsidP="001737DE">
      <w:pPr>
        <w:spacing w:after="120"/>
      </w:pPr>
      <w:r w:rsidRPr="00D76392">
        <w:rPr>
          <w:lang w:val="en-GB"/>
        </w:rPr>
        <w:t>ABRAHAM</w:t>
      </w:r>
      <w:r w:rsidR="00BE773A" w:rsidRPr="00D76392">
        <w:rPr>
          <w:lang w:val="en-GB"/>
        </w:rPr>
        <w:t>.</w:t>
      </w:r>
      <w:r w:rsidRPr="00D76392">
        <w:rPr>
          <w:lang w:val="en-GB"/>
        </w:rPr>
        <w:t xml:space="preserve"> R.; MARDSEN</w:t>
      </w:r>
      <w:r w:rsidR="00BE773A" w:rsidRPr="00D76392">
        <w:rPr>
          <w:lang w:val="en-GB"/>
        </w:rPr>
        <w:t>.</w:t>
      </w:r>
      <w:r w:rsidRPr="00D76392">
        <w:rPr>
          <w:lang w:val="en-GB"/>
        </w:rPr>
        <w:t xml:space="preserve"> J. E.; RATIU</w:t>
      </w:r>
      <w:r w:rsidR="00BE773A" w:rsidRPr="00D76392">
        <w:rPr>
          <w:lang w:val="en-GB"/>
        </w:rPr>
        <w:t>.</w:t>
      </w:r>
      <w:r w:rsidRPr="00D76392">
        <w:rPr>
          <w:lang w:val="en-GB"/>
        </w:rPr>
        <w:t xml:space="preserve"> T. Manifolds</w:t>
      </w:r>
      <w:r w:rsidR="00BE773A" w:rsidRPr="00D76392">
        <w:rPr>
          <w:lang w:val="en-GB"/>
        </w:rPr>
        <w:t>.</w:t>
      </w:r>
      <w:r w:rsidRPr="00D76392">
        <w:rPr>
          <w:lang w:val="en-GB"/>
        </w:rPr>
        <w:t xml:space="preserve"> </w:t>
      </w:r>
      <w:proofErr w:type="gramStart"/>
      <w:r w:rsidRPr="00D76392">
        <w:rPr>
          <w:lang w:val="en-GB"/>
        </w:rPr>
        <w:t>tensor</w:t>
      </w:r>
      <w:proofErr w:type="gramEnd"/>
      <w:r w:rsidRPr="00D76392">
        <w:rPr>
          <w:lang w:val="en-GB"/>
        </w:rPr>
        <w:t xml:space="preserve"> analysis</w:t>
      </w:r>
      <w:r w:rsidR="00BE773A" w:rsidRPr="00D76392">
        <w:rPr>
          <w:lang w:val="en-GB"/>
        </w:rPr>
        <w:t>.</w:t>
      </w:r>
      <w:r w:rsidRPr="00D76392">
        <w:rPr>
          <w:lang w:val="en-GB"/>
        </w:rPr>
        <w:t xml:space="preserve"> </w:t>
      </w:r>
      <w:proofErr w:type="gramStart"/>
      <w:r w:rsidRPr="00D76392">
        <w:rPr>
          <w:lang w:val="en-GB"/>
        </w:rPr>
        <w:t>and</w:t>
      </w:r>
      <w:proofErr w:type="gramEnd"/>
      <w:r w:rsidRPr="00D76392">
        <w:rPr>
          <w:lang w:val="en-GB"/>
        </w:rPr>
        <w:t xml:space="preserve"> applications. </w:t>
      </w:r>
      <w:r w:rsidRPr="00507099">
        <w:t>2 ed. New York: Springer-</w:t>
      </w:r>
      <w:proofErr w:type="spellStart"/>
      <w:r w:rsidRPr="00507099">
        <w:t>Verlag</w:t>
      </w:r>
      <w:proofErr w:type="spellEnd"/>
      <w:r w:rsidR="00BE773A" w:rsidRPr="00507099">
        <w:t>.</w:t>
      </w:r>
      <w:r w:rsidRPr="00507099">
        <w:t xml:space="preserve"> 1988.</w:t>
      </w:r>
    </w:p>
    <w:p w:rsidR="00090DA7" w:rsidRPr="00D76392" w:rsidRDefault="00090DA7" w:rsidP="001737DE">
      <w:pPr>
        <w:spacing w:after="120"/>
        <w:rPr>
          <w:lang w:val="en-GB"/>
        </w:rPr>
      </w:pPr>
      <w:r w:rsidRPr="00507099">
        <w:t>SAATY</w:t>
      </w:r>
      <w:r w:rsidR="00BE773A" w:rsidRPr="00507099">
        <w:t>.</w:t>
      </w:r>
      <w:r w:rsidRPr="00507099">
        <w:t xml:space="preserve"> T. L. Método de análise hierárquica”. São Paulo: McGraw-Hill</w:t>
      </w:r>
      <w:r w:rsidR="00BE773A" w:rsidRPr="00507099">
        <w:t>.</w:t>
      </w:r>
      <w:r w:rsidRPr="00507099">
        <w:t xml:space="preserve"> </w:t>
      </w:r>
      <w:proofErr w:type="spellStart"/>
      <w:r w:rsidRPr="00D76392">
        <w:rPr>
          <w:lang w:val="en-GB"/>
        </w:rPr>
        <w:t>Makron</w:t>
      </w:r>
      <w:proofErr w:type="spellEnd"/>
      <w:r w:rsidR="00BE773A" w:rsidRPr="00D76392">
        <w:rPr>
          <w:lang w:val="en-GB"/>
        </w:rPr>
        <w:t>.</w:t>
      </w:r>
      <w:r w:rsidRPr="00D76392">
        <w:rPr>
          <w:lang w:val="en-GB"/>
        </w:rPr>
        <w:t xml:space="preserve"> 1991.</w:t>
      </w:r>
    </w:p>
    <w:p w:rsidR="00090DA7" w:rsidRPr="00D76392" w:rsidRDefault="00090DA7" w:rsidP="001737DE">
      <w:pPr>
        <w:spacing w:after="120"/>
        <w:rPr>
          <w:lang w:val="en-GB"/>
        </w:rPr>
      </w:pPr>
      <w:r w:rsidRPr="00D76392">
        <w:rPr>
          <w:lang w:val="en-GB"/>
        </w:rPr>
        <w:t>VIALOV</w:t>
      </w:r>
      <w:r w:rsidR="00BE773A" w:rsidRPr="00D76392">
        <w:rPr>
          <w:lang w:val="en-GB"/>
        </w:rPr>
        <w:t>.</w:t>
      </w:r>
      <w:r w:rsidRPr="00D76392">
        <w:rPr>
          <w:lang w:val="en-GB"/>
        </w:rPr>
        <w:t xml:space="preserve"> A. R.; CHEN</w:t>
      </w:r>
      <w:r w:rsidR="00BE773A" w:rsidRPr="00D76392">
        <w:rPr>
          <w:lang w:val="en-GB"/>
        </w:rPr>
        <w:t>.</w:t>
      </w:r>
      <w:r w:rsidRPr="00D76392">
        <w:rPr>
          <w:lang w:val="en-GB"/>
        </w:rPr>
        <w:t xml:space="preserve"> T. S. Some </w:t>
      </w:r>
      <w:proofErr w:type="spellStart"/>
      <w:r w:rsidRPr="00D76392">
        <w:rPr>
          <w:lang w:val="en-GB"/>
        </w:rPr>
        <w:t>thougths</w:t>
      </w:r>
      <w:proofErr w:type="spellEnd"/>
      <w:r w:rsidRPr="00D76392">
        <w:rPr>
          <w:lang w:val="en-GB"/>
        </w:rPr>
        <w:t xml:space="preserve"> on water resources. Journal of Water Engineering Institute</w:t>
      </w:r>
      <w:r w:rsidR="00BE773A" w:rsidRPr="00D76392">
        <w:rPr>
          <w:lang w:val="en-GB"/>
        </w:rPr>
        <w:t>.</w:t>
      </w:r>
      <w:r w:rsidRPr="00D76392">
        <w:rPr>
          <w:lang w:val="en-GB"/>
        </w:rPr>
        <w:t xml:space="preserve"> Volume 12</w:t>
      </w:r>
      <w:r w:rsidR="00BE773A" w:rsidRPr="00D76392">
        <w:rPr>
          <w:lang w:val="en-GB"/>
        </w:rPr>
        <w:t>.</w:t>
      </w:r>
      <w:r w:rsidRPr="00D76392">
        <w:rPr>
          <w:lang w:val="en-GB"/>
        </w:rPr>
        <w:t xml:space="preserve"> Number 3</w:t>
      </w:r>
      <w:r w:rsidR="00BE773A" w:rsidRPr="00D76392">
        <w:rPr>
          <w:lang w:val="en-GB"/>
        </w:rPr>
        <w:t>.</w:t>
      </w:r>
      <w:r w:rsidRPr="00D76392">
        <w:rPr>
          <w:lang w:val="en-GB"/>
        </w:rPr>
        <w:t xml:space="preserve"> </w:t>
      </w:r>
      <w:proofErr w:type="gramStart"/>
      <w:r w:rsidRPr="00D76392">
        <w:rPr>
          <w:lang w:val="en-GB"/>
        </w:rPr>
        <w:t>pages</w:t>
      </w:r>
      <w:proofErr w:type="gramEnd"/>
      <w:r w:rsidRPr="00D76392">
        <w:rPr>
          <w:lang w:val="en-GB"/>
        </w:rPr>
        <w:t xml:space="preserve"> 17-43</w:t>
      </w:r>
      <w:r w:rsidR="00BE773A" w:rsidRPr="00D76392">
        <w:rPr>
          <w:lang w:val="en-GB"/>
        </w:rPr>
        <w:t>.</w:t>
      </w:r>
      <w:r w:rsidRPr="00D76392">
        <w:rPr>
          <w:lang w:val="en-GB"/>
        </w:rPr>
        <w:t xml:space="preserve"> 1964.</w:t>
      </w:r>
    </w:p>
    <w:p w:rsidR="00090DA7" w:rsidRPr="00D76392" w:rsidRDefault="00376742" w:rsidP="00090DA7">
      <w:pPr>
        <w:pStyle w:val="Heading1"/>
        <w:numPr>
          <w:ilvl w:val="0"/>
          <w:numId w:val="2"/>
        </w:numPr>
        <w:rPr>
          <w:lang w:val="en-GB"/>
        </w:rPr>
      </w:pPr>
      <w:r w:rsidRPr="00D76392">
        <w:rPr>
          <w:lang w:val="en-GB"/>
        </w:rPr>
        <w:br w:type="column"/>
      </w:r>
      <w:r w:rsidR="007314EC" w:rsidRPr="00D76392">
        <w:rPr>
          <w:lang w:val="en-GB"/>
        </w:rPr>
        <w:t>In</w:t>
      </w:r>
      <w:r w:rsidR="00D76392" w:rsidRPr="00D76392">
        <w:rPr>
          <w:lang w:val="en-GB"/>
        </w:rPr>
        <w:t>formation</w:t>
      </w:r>
    </w:p>
    <w:p w:rsidR="00090DA7" w:rsidRPr="00D76392" w:rsidRDefault="007314EC" w:rsidP="00090DA7">
      <w:pPr>
        <w:rPr>
          <w:lang w:val="en-GB"/>
        </w:rPr>
      </w:pPr>
      <w:r w:rsidRPr="00D76392">
        <w:rPr>
          <w:lang w:val="en-GB"/>
        </w:rPr>
        <w:t>Any additional information may be obtained from the SOBENA Secretariat or via the web page of the event.</w:t>
      </w:r>
    </w:p>
    <w:sectPr w:rsidR="00090DA7" w:rsidRPr="00D76392" w:rsidSect="009F4351">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907" w:rsidRDefault="00C01907" w:rsidP="00083263">
      <w:pPr>
        <w:spacing w:line="240" w:lineRule="auto"/>
      </w:pPr>
      <w:r>
        <w:separator/>
      </w:r>
    </w:p>
  </w:endnote>
  <w:endnote w:type="continuationSeparator" w:id="0">
    <w:p w:rsidR="00C01907" w:rsidRDefault="00C01907" w:rsidP="00083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63" w:rsidRDefault="00083263" w:rsidP="00083263">
    <w:pPr>
      <w:pStyle w:val="Footer"/>
      <w:jc w:val="center"/>
    </w:pPr>
    <w:r>
      <w:fldChar w:fldCharType="begin"/>
    </w:r>
    <w:r>
      <w:instrText xml:space="preserve"> PAGE   \* MERGEFORMAT </w:instrText>
    </w:r>
    <w:r>
      <w:fldChar w:fldCharType="separate"/>
    </w:r>
    <w:r w:rsidR="00C533BE">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907" w:rsidRDefault="00C01907" w:rsidP="00083263">
      <w:pPr>
        <w:spacing w:line="240" w:lineRule="auto"/>
      </w:pPr>
      <w:r>
        <w:separator/>
      </w:r>
    </w:p>
  </w:footnote>
  <w:footnote w:type="continuationSeparator" w:id="0">
    <w:p w:rsidR="00C01907" w:rsidRDefault="00C01907" w:rsidP="000832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2030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7047329"/>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FDD41C6"/>
    <w:multiLevelType w:val="hybridMultilevel"/>
    <w:tmpl w:val="0BCC00A0"/>
    <w:lvl w:ilvl="0" w:tplc="21DC6E1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77876B8"/>
    <w:multiLevelType w:val="multilevel"/>
    <w:tmpl w:val="080C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A0NzI1NTC3AEJLYyUdpeDU4uLM/DyQAsNaAPMsV5YsAAAA"/>
  </w:docVars>
  <w:rsids>
    <w:rsidRoot w:val="001F046B"/>
    <w:rsid w:val="00002DCC"/>
    <w:rsid w:val="0002194A"/>
    <w:rsid w:val="00027902"/>
    <w:rsid w:val="00032F32"/>
    <w:rsid w:val="00036847"/>
    <w:rsid w:val="00042BB2"/>
    <w:rsid w:val="0004456C"/>
    <w:rsid w:val="0005361E"/>
    <w:rsid w:val="0005578C"/>
    <w:rsid w:val="00067BE7"/>
    <w:rsid w:val="00083263"/>
    <w:rsid w:val="0008649B"/>
    <w:rsid w:val="00090DA7"/>
    <w:rsid w:val="000A6563"/>
    <w:rsid w:val="000A7DE9"/>
    <w:rsid w:val="000C294B"/>
    <w:rsid w:val="000C31F5"/>
    <w:rsid w:val="000D7637"/>
    <w:rsid w:val="000E1034"/>
    <w:rsid w:val="000E578E"/>
    <w:rsid w:val="001016F4"/>
    <w:rsid w:val="00102767"/>
    <w:rsid w:val="00110EBF"/>
    <w:rsid w:val="0011133F"/>
    <w:rsid w:val="00123F2F"/>
    <w:rsid w:val="00127F06"/>
    <w:rsid w:val="00130027"/>
    <w:rsid w:val="00147C97"/>
    <w:rsid w:val="001563AF"/>
    <w:rsid w:val="001608D7"/>
    <w:rsid w:val="001641BA"/>
    <w:rsid w:val="001737DE"/>
    <w:rsid w:val="00181E60"/>
    <w:rsid w:val="0019359E"/>
    <w:rsid w:val="001A54AA"/>
    <w:rsid w:val="001A773D"/>
    <w:rsid w:val="001B5636"/>
    <w:rsid w:val="001C4338"/>
    <w:rsid w:val="001D4B77"/>
    <w:rsid w:val="001E20D8"/>
    <w:rsid w:val="001E264E"/>
    <w:rsid w:val="001F046B"/>
    <w:rsid w:val="001F5767"/>
    <w:rsid w:val="001F5D44"/>
    <w:rsid w:val="001F75B5"/>
    <w:rsid w:val="001F7FB2"/>
    <w:rsid w:val="00202D34"/>
    <w:rsid w:val="00210204"/>
    <w:rsid w:val="00215FE0"/>
    <w:rsid w:val="00222950"/>
    <w:rsid w:val="002256A5"/>
    <w:rsid w:val="00234793"/>
    <w:rsid w:val="00234FF9"/>
    <w:rsid w:val="00241E42"/>
    <w:rsid w:val="00242EB3"/>
    <w:rsid w:val="00244EE4"/>
    <w:rsid w:val="002568E7"/>
    <w:rsid w:val="00280E48"/>
    <w:rsid w:val="002855A7"/>
    <w:rsid w:val="002A60BA"/>
    <w:rsid w:val="002B1BF9"/>
    <w:rsid w:val="002B496F"/>
    <w:rsid w:val="002C126B"/>
    <w:rsid w:val="002D1E64"/>
    <w:rsid w:val="002E0A0F"/>
    <w:rsid w:val="002E3358"/>
    <w:rsid w:val="002E3E32"/>
    <w:rsid w:val="002E4211"/>
    <w:rsid w:val="00300E82"/>
    <w:rsid w:val="00303E3E"/>
    <w:rsid w:val="00311EFA"/>
    <w:rsid w:val="0031459C"/>
    <w:rsid w:val="00330D0E"/>
    <w:rsid w:val="0035472D"/>
    <w:rsid w:val="00357E50"/>
    <w:rsid w:val="003651DC"/>
    <w:rsid w:val="00376742"/>
    <w:rsid w:val="00376871"/>
    <w:rsid w:val="00382C54"/>
    <w:rsid w:val="003A12F8"/>
    <w:rsid w:val="003A70F0"/>
    <w:rsid w:val="003B1509"/>
    <w:rsid w:val="003C2AAE"/>
    <w:rsid w:val="003C7350"/>
    <w:rsid w:val="003D197A"/>
    <w:rsid w:val="003D2915"/>
    <w:rsid w:val="003D402F"/>
    <w:rsid w:val="003E07A7"/>
    <w:rsid w:val="003E0A58"/>
    <w:rsid w:val="003E13ED"/>
    <w:rsid w:val="003E45CF"/>
    <w:rsid w:val="003E4F45"/>
    <w:rsid w:val="003E56DA"/>
    <w:rsid w:val="003E7F9B"/>
    <w:rsid w:val="003F3D70"/>
    <w:rsid w:val="003F5A11"/>
    <w:rsid w:val="003F6603"/>
    <w:rsid w:val="0040175D"/>
    <w:rsid w:val="00401F1E"/>
    <w:rsid w:val="00416E6B"/>
    <w:rsid w:val="00421336"/>
    <w:rsid w:val="004245A5"/>
    <w:rsid w:val="00427DEB"/>
    <w:rsid w:val="00465516"/>
    <w:rsid w:val="00467BA9"/>
    <w:rsid w:val="00470399"/>
    <w:rsid w:val="00472D9E"/>
    <w:rsid w:val="00490489"/>
    <w:rsid w:val="004B419D"/>
    <w:rsid w:val="004C6C17"/>
    <w:rsid w:val="004D2FE6"/>
    <w:rsid w:val="004D366A"/>
    <w:rsid w:val="004F0175"/>
    <w:rsid w:val="004F7BE7"/>
    <w:rsid w:val="00504E42"/>
    <w:rsid w:val="00506FC4"/>
    <w:rsid w:val="00507099"/>
    <w:rsid w:val="00517EDA"/>
    <w:rsid w:val="005408B9"/>
    <w:rsid w:val="00544CD8"/>
    <w:rsid w:val="00546EC5"/>
    <w:rsid w:val="005479EA"/>
    <w:rsid w:val="00554274"/>
    <w:rsid w:val="0056153E"/>
    <w:rsid w:val="00565FDB"/>
    <w:rsid w:val="0057125F"/>
    <w:rsid w:val="00580E0D"/>
    <w:rsid w:val="00592B4D"/>
    <w:rsid w:val="00594411"/>
    <w:rsid w:val="00597482"/>
    <w:rsid w:val="005978AA"/>
    <w:rsid w:val="005A6010"/>
    <w:rsid w:val="005A6D07"/>
    <w:rsid w:val="005B17E9"/>
    <w:rsid w:val="005B2C6C"/>
    <w:rsid w:val="005B5A56"/>
    <w:rsid w:val="005C0E45"/>
    <w:rsid w:val="005C271E"/>
    <w:rsid w:val="005C5FA9"/>
    <w:rsid w:val="005D2AA5"/>
    <w:rsid w:val="005D5DD7"/>
    <w:rsid w:val="005D7C5A"/>
    <w:rsid w:val="005E55C5"/>
    <w:rsid w:val="00616B00"/>
    <w:rsid w:val="0062429B"/>
    <w:rsid w:val="00643EA3"/>
    <w:rsid w:val="00644F03"/>
    <w:rsid w:val="00645C4E"/>
    <w:rsid w:val="00657D44"/>
    <w:rsid w:val="0066588F"/>
    <w:rsid w:val="00666D53"/>
    <w:rsid w:val="0066783D"/>
    <w:rsid w:val="00682D4F"/>
    <w:rsid w:val="006A5D71"/>
    <w:rsid w:val="006B0959"/>
    <w:rsid w:val="006B712A"/>
    <w:rsid w:val="006C3C6B"/>
    <w:rsid w:val="006D5084"/>
    <w:rsid w:val="006D572A"/>
    <w:rsid w:val="006E3848"/>
    <w:rsid w:val="0070059D"/>
    <w:rsid w:val="007017C3"/>
    <w:rsid w:val="00702EEB"/>
    <w:rsid w:val="00715611"/>
    <w:rsid w:val="007314EC"/>
    <w:rsid w:val="00747AA3"/>
    <w:rsid w:val="00751916"/>
    <w:rsid w:val="00761F08"/>
    <w:rsid w:val="00774E09"/>
    <w:rsid w:val="007764AF"/>
    <w:rsid w:val="007A77E7"/>
    <w:rsid w:val="007B2FDA"/>
    <w:rsid w:val="007C0D71"/>
    <w:rsid w:val="007D51CA"/>
    <w:rsid w:val="007E18C0"/>
    <w:rsid w:val="007F116F"/>
    <w:rsid w:val="00801759"/>
    <w:rsid w:val="00803DA6"/>
    <w:rsid w:val="008135F9"/>
    <w:rsid w:val="00825BD2"/>
    <w:rsid w:val="008303CB"/>
    <w:rsid w:val="00833082"/>
    <w:rsid w:val="00841B76"/>
    <w:rsid w:val="00844C5B"/>
    <w:rsid w:val="008544D7"/>
    <w:rsid w:val="00871116"/>
    <w:rsid w:val="008858B4"/>
    <w:rsid w:val="0088737D"/>
    <w:rsid w:val="00890A53"/>
    <w:rsid w:val="00890D90"/>
    <w:rsid w:val="008A24FF"/>
    <w:rsid w:val="008B51E4"/>
    <w:rsid w:val="008E0906"/>
    <w:rsid w:val="008E294A"/>
    <w:rsid w:val="008E5C37"/>
    <w:rsid w:val="008E6B02"/>
    <w:rsid w:val="00910A05"/>
    <w:rsid w:val="00915C90"/>
    <w:rsid w:val="00926726"/>
    <w:rsid w:val="009319CD"/>
    <w:rsid w:val="009401A9"/>
    <w:rsid w:val="00965A19"/>
    <w:rsid w:val="00966D74"/>
    <w:rsid w:val="00977583"/>
    <w:rsid w:val="009A0D93"/>
    <w:rsid w:val="009A7B8C"/>
    <w:rsid w:val="009B52A7"/>
    <w:rsid w:val="009C2655"/>
    <w:rsid w:val="009C7E5B"/>
    <w:rsid w:val="009D078C"/>
    <w:rsid w:val="009D4834"/>
    <w:rsid w:val="009E27E1"/>
    <w:rsid w:val="009F4351"/>
    <w:rsid w:val="00A0167E"/>
    <w:rsid w:val="00A239B6"/>
    <w:rsid w:val="00A241AB"/>
    <w:rsid w:val="00A34529"/>
    <w:rsid w:val="00A5610F"/>
    <w:rsid w:val="00A57C93"/>
    <w:rsid w:val="00A614AB"/>
    <w:rsid w:val="00A61D41"/>
    <w:rsid w:val="00A648D2"/>
    <w:rsid w:val="00A80AE4"/>
    <w:rsid w:val="00A81042"/>
    <w:rsid w:val="00A82161"/>
    <w:rsid w:val="00A82881"/>
    <w:rsid w:val="00A87AF5"/>
    <w:rsid w:val="00A90ACA"/>
    <w:rsid w:val="00AB0B9F"/>
    <w:rsid w:val="00AC1442"/>
    <w:rsid w:val="00AC7C88"/>
    <w:rsid w:val="00AD2B47"/>
    <w:rsid w:val="00AF2047"/>
    <w:rsid w:val="00AF6F77"/>
    <w:rsid w:val="00B048BC"/>
    <w:rsid w:val="00B15E3F"/>
    <w:rsid w:val="00B30F07"/>
    <w:rsid w:val="00B36A78"/>
    <w:rsid w:val="00B409CD"/>
    <w:rsid w:val="00B63111"/>
    <w:rsid w:val="00B66AA3"/>
    <w:rsid w:val="00B8561B"/>
    <w:rsid w:val="00B97FAD"/>
    <w:rsid w:val="00BB28BF"/>
    <w:rsid w:val="00BC204F"/>
    <w:rsid w:val="00BE5BF3"/>
    <w:rsid w:val="00BE773A"/>
    <w:rsid w:val="00BF335F"/>
    <w:rsid w:val="00BF37D2"/>
    <w:rsid w:val="00C01907"/>
    <w:rsid w:val="00C046C4"/>
    <w:rsid w:val="00C0793A"/>
    <w:rsid w:val="00C12F8B"/>
    <w:rsid w:val="00C14D4C"/>
    <w:rsid w:val="00C15033"/>
    <w:rsid w:val="00C3219D"/>
    <w:rsid w:val="00C403C9"/>
    <w:rsid w:val="00C52CCA"/>
    <w:rsid w:val="00C531CF"/>
    <w:rsid w:val="00C533BE"/>
    <w:rsid w:val="00C56353"/>
    <w:rsid w:val="00C62252"/>
    <w:rsid w:val="00C64D04"/>
    <w:rsid w:val="00C7252B"/>
    <w:rsid w:val="00C84758"/>
    <w:rsid w:val="00CA19D0"/>
    <w:rsid w:val="00CA1FE0"/>
    <w:rsid w:val="00CC1CDC"/>
    <w:rsid w:val="00CC42D3"/>
    <w:rsid w:val="00CC52A1"/>
    <w:rsid w:val="00CC61B9"/>
    <w:rsid w:val="00CD061E"/>
    <w:rsid w:val="00CD6697"/>
    <w:rsid w:val="00CE6AF3"/>
    <w:rsid w:val="00CE7147"/>
    <w:rsid w:val="00CF5B1E"/>
    <w:rsid w:val="00CF6CB9"/>
    <w:rsid w:val="00D008A1"/>
    <w:rsid w:val="00D10A3F"/>
    <w:rsid w:val="00D121D4"/>
    <w:rsid w:val="00D14218"/>
    <w:rsid w:val="00D20A80"/>
    <w:rsid w:val="00D53EDE"/>
    <w:rsid w:val="00D56C9D"/>
    <w:rsid w:val="00D64083"/>
    <w:rsid w:val="00D66B9D"/>
    <w:rsid w:val="00D706A8"/>
    <w:rsid w:val="00D747D8"/>
    <w:rsid w:val="00D76392"/>
    <w:rsid w:val="00D86412"/>
    <w:rsid w:val="00D926C7"/>
    <w:rsid w:val="00D927F7"/>
    <w:rsid w:val="00D9399D"/>
    <w:rsid w:val="00D971E2"/>
    <w:rsid w:val="00DA2FE2"/>
    <w:rsid w:val="00DB350A"/>
    <w:rsid w:val="00DC5B7D"/>
    <w:rsid w:val="00DE4A6B"/>
    <w:rsid w:val="00DF3A52"/>
    <w:rsid w:val="00DF772C"/>
    <w:rsid w:val="00DF7CFD"/>
    <w:rsid w:val="00E05C61"/>
    <w:rsid w:val="00E137BC"/>
    <w:rsid w:val="00E239B1"/>
    <w:rsid w:val="00E23A26"/>
    <w:rsid w:val="00E46295"/>
    <w:rsid w:val="00E71C89"/>
    <w:rsid w:val="00E7486E"/>
    <w:rsid w:val="00E91386"/>
    <w:rsid w:val="00E94E97"/>
    <w:rsid w:val="00E95C34"/>
    <w:rsid w:val="00EA17BB"/>
    <w:rsid w:val="00EA3949"/>
    <w:rsid w:val="00EA5859"/>
    <w:rsid w:val="00EB4E1A"/>
    <w:rsid w:val="00EB62D5"/>
    <w:rsid w:val="00EC02F7"/>
    <w:rsid w:val="00EC2D22"/>
    <w:rsid w:val="00EC4AD4"/>
    <w:rsid w:val="00EC784E"/>
    <w:rsid w:val="00ED11D9"/>
    <w:rsid w:val="00ED2D0B"/>
    <w:rsid w:val="00ED4D38"/>
    <w:rsid w:val="00EE42F0"/>
    <w:rsid w:val="00EE628A"/>
    <w:rsid w:val="00F21479"/>
    <w:rsid w:val="00F3298A"/>
    <w:rsid w:val="00F379DA"/>
    <w:rsid w:val="00F47F8C"/>
    <w:rsid w:val="00F576AE"/>
    <w:rsid w:val="00F61B8D"/>
    <w:rsid w:val="00F71A0F"/>
    <w:rsid w:val="00FA21E8"/>
    <w:rsid w:val="00FA241F"/>
    <w:rsid w:val="00FC44FB"/>
    <w:rsid w:val="00FD081F"/>
    <w:rsid w:val="00FE4378"/>
    <w:rsid w:val="00FF0A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53A6D-3244-4D05-8025-B3FBB7F6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949"/>
    <w:pPr>
      <w:spacing w:after="0"/>
      <w:jc w:val="both"/>
    </w:pPr>
    <w:rPr>
      <w:sz w:val="20"/>
    </w:rPr>
  </w:style>
  <w:style w:type="paragraph" w:styleId="Heading1">
    <w:name w:val="heading 1"/>
    <w:basedOn w:val="Normal"/>
    <w:next w:val="Normal"/>
    <w:link w:val="Heading1Char"/>
    <w:uiPriority w:val="9"/>
    <w:qFormat/>
    <w:rsid w:val="00C403C9"/>
    <w:pPr>
      <w:keepNext/>
      <w:keepLines/>
      <w:spacing w:before="240"/>
      <w:outlineLvl w:val="0"/>
    </w:pPr>
    <w:rPr>
      <w:rFonts w:asciiTheme="majorHAnsi" w:eastAsiaTheme="majorEastAsia" w:hAnsiTheme="majorHAns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B1E"/>
    <w:rPr>
      <w:color w:val="0563C1" w:themeColor="hyperlink"/>
      <w:u w:val="single"/>
    </w:rPr>
  </w:style>
  <w:style w:type="character" w:customStyle="1" w:styleId="Heading1Char">
    <w:name w:val="Heading 1 Char"/>
    <w:basedOn w:val="DefaultParagraphFont"/>
    <w:link w:val="Heading1"/>
    <w:uiPriority w:val="9"/>
    <w:rsid w:val="00C403C9"/>
    <w:rPr>
      <w:rFonts w:asciiTheme="majorHAnsi" w:eastAsiaTheme="majorEastAsia" w:hAnsiTheme="majorHAnsi" w:cstheme="majorBidi"/>
      <w:b/>
      <w:sz w:val="24"/>
      <w:szCs w:val="32"/>
    </w:rPr>
  </w:style>
  <w:style w:type="paragraph" w:customStyle="1" w:styleId="Ttulo1">
    <w:name w:val="Título 1"/>
    <w:basedOn w:val="Normal"/>
    <w:rsid w:val="003D2915"/>
    <w:pPr>
      <w:numPr>
        <w:numId w:val="1"/>
      </w:numPr>
    </w:pPr>
  </w:style>
  <w:style w:type="paragraph" w:customStyle="1" w:styleId="Ttulo2">
    <w:name w:val="Título 2"/>
    <w:basedOn w:val="Normal"/>
    <w:rsid w:val="003D2915"/>
    <w:pPr>
      <w:numPr>
        <w:ilvl w:val="1"/>
        <w:numId w:val="1"/>
      </w:numPr>
    </w:pPr>
  </w:style>
  <w:style w:type="paragraph" w:customStyle="1" w:styleId="Ttulo3">
    <w:name w:val="Título 3"/>
    <w:basedOn w:val="Normal"/>
    <w:rsid w:val="003D2915"/>
    <w:pPr>
      <w:numPr>
        <w:ilvl w:val="2"/>
        <w:numId w:val="1"/>
      </w:numPr>
    </w:pPr>
  </w:style>
  <w:style w:type="paragraph" w:customStyle="1" w:styleId="Ttulo4">
    <w:name w:val="Título 4"/>
    <w:basedOn w:val="Normal"/>
    <w:rsid w:val="003D2915"/>
    <w:pPr>
      <w:numPr>
        <w:ilvl w:val="3"/>
        <w:numId w:val="1"/>
      </w:numPr>
    </w:pPr>
  </w:style>
  <w:style w:type="paragraph" w:customStyle="1" w:styleId="Ttulo5">
    <w:name w:val="Título 5"/>
    <w:basedOn w:val="Normal"/>
    <w:rsid w:val="003D2915"/>
    <w:pPr>
      <w:numPr>
        <w:ilvl w:val="4"/>
        <w:numId w:val="1"/>
      </w:numPr>
    </w:pPr>
  </w:style>
  <w:style w:type="paragraph" w:customStyle="1" w:styleId="Ttulo6">
    <w:name w:val="Título 6"/>
    <w:basedOn w:val="Normal"/>
    <w:rsid w:val="003D2915"/>
    <w:pPr>
      <w:numPr>
        <w:ilvl w:val="5"/>
        <w:numId w:val="1"/>
      </w:numPr>
    </w:pPr>
  </w:style>
  <w:style w:type="paragraph" w:customStyle="1" w:styleId="Ttulo7">
    <w:name w:val="Título 7"/>
    <w:basedOn w:val="Normal"/>
    <w:rsid w:val="003D2915"/>
    <w:pPr>
      <w:numPr>
        <w:ilvl w:val="6"/>
        <w:numId w:val="1"/>
      </w:numPr>
    </w:pPr>
  </w:style>
  <w:style w:type="paragraph" w:customStyle="1" w:styleId="Ttulo8">
    <w:name w:val="Título 8"/>
    <w:basedOn w:val="Normal"/>
    <w:rsid w:val="003D2915"/>
    <w:pPr>
      <w:numPr>
        <w:ilvl w:val="7"/>
        <w:numId w:val="1"/>
      </w:numPr>
    </w:pPr>
  </w:style>
  <w:style w:type="paragraph" w:customStyle="1" w:styleId="Ttulo9">
    <w:name w:val="Título 9"/>
    <w:basedOn w:val="Normal"/>
    <w:rsid w:val="003D2915"/>
    <w:pPr>
      <w:numPr>
        <w:ilvl w:val="8"/>
        <w:numId w:val="1"/>
      </w:numPr>
    </w:pPr>
  </w:style>
  <w:style w:type="table" w:styleId="TableGrid">
    <w:name w:val="Table Grid"/>
    <w:basedOn w:val="TableNormal"/>
    <w:uiPriority w:val="39"/>
    <w:rsid w:val="00844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B17E9"/>
    <w:pPr>
      <w:spacing w:line="240" w:lineRule="auto"/>
    </w:pPr>
    <w:rPr>
      <w:iCs/>
      <w:sz w:val="18"/>
      <w:szCs w:val="18"/>
    </w:rPr>
  </w:style>
  <w:style w:type="paragraph" w:styleId="Header">
    <w:name w:val="header"/>
    <w:basedOn w:val="Normal"/>
    <w:link w:val="HeaderChar"/>
    <w:uiPriority w:val="99"/>
    <w:unhideWhenUsed/>
    <w:rsid w:val="00083263"/>
    <w:pPr>
      <w:tabs>
        <w:tab w:val="center" w:pos="4536"/>
        <w:tab w:val="right" w:pos="9072"/>
      </w:tabs>
      <w:spacing w:line="240" w:lineRule="auto"/>
    </w:pPr>
  </w:style>
  <w:style w:type="character" w:customStyle="1" w:styleId="HeaderChar">
    <w:name w:val="Header Char"/>
    <w:basedOn w:val="DefaultParagraphFont"/>
    <w:link w:val="Header"/>
    <w:uiPriority w:val="99"/>
    <w:rsid w:val="00083263"/>
    <w:rPr>
      <w:sz w:val="20"/>
    </w:rPr>
  </w:style>
  <w:style w:type="paragraph" w:styleId="Footer">
    <w:name w:val="footer"/>
    <w:basedOn w:val="Normal"/>
    <w:link w:val="FooterChar"/>
    <w:uiPriority w:val="99"/>
    <w:unhideWhenUsed/>
    <w:rsid w:val="00083263"/>
    <w:pPr>
      <w:tabs>
        <w:tab w:val="center" w:pos="4536"/>
        <w:tab w:val="right" w:pos="9072"/>
      </w:tabs>
      <w:spacing w:line="240" w:lineRule="auto"/>
    </w:pPr>
  </w:style>
  <w:style w:type="character" w:customStyle="1" w:styleId="FooterChar">
    <w:name w:val="Footer Char"/>
    <w:basedOn w:val="DefaultParagraphFont"/>
    <w:link w:val="Footer"/>
    <w:uiPriority w:val="99"/>
    <w:rsid w:val="00083263"/>
    <w:rPr>
      <w:sz w:val="20"/>
    </w:rPr>
  </w:style>
  <w:style w:type="character" w:styleId="PlaceholderText">
    <w:name w:val="Placeholder Text"/>
    <w:basedOn w:val="DefaultParagraphFont"/>
    <w:uiPriority w:val="99"/>
    <w:semiHidden/>
    <w:rsid w:val="00110EBF"/>
    <w:rPr>
      <w:color w:val="808080"/>
    </w:rPr>
  </w:style>
  <w:style w:type="paragraph" w:styleId="ListParagraph">
    <w:name w:val="List Paragraph"/>
    <w:basedOn w:val="Normal"/>
    <w:uiPriority w:val="34"/>
    <w:qFormat/>
    <w:rsid w:val="00110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uis@rbnaconsult.com" TargetMode="External"/><Relationship Id="rId4" Type="http://schemas.openxmlformats.org/officeDocument/2006/relationships/settings" Target="settings.xml"/><Relationship Id="rId9" Type="http://schemas.openxmlformats.org/officeDocument/2006/relationships/hyperlink" Target="mailto:jdcaprace@oceanica.ufrj.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44660D2-879D-4460-B64C-011112CA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Jean-David Caprace</dc:creator>
  <cp:keywords/>
  <dc:description/>
  <cp:lastModifiedBy>Jean-David Caprace</cp:lastModifiedBy>
  <cp:revision>2</cp:revision>
  <dcterms:created xsi:type="dcterms:W3CDTF">2019-04-29T00:50:00Z</dcterms:created>
  <dcterms:modified xsi:type="dcterms:W3CDTF">2019-04-29T00:50:00Z</dcterms:modified>
</cp:coreProperties>
</file>