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4.jpeg" ContentType="image/jpeg"/>
  <Override PartName="/word/media/image3.jpeg" ContentType="image/jpeg"/>
  <Override PartName="/word/media/image2.emf" ContentType="image/x-emf"/>
  <Override PartName="/word/media/image1.png" ContentType="image/png"/>
  <Override PartName="/word/media/hdphoto1.wdp" ContentType="image/vnd.ms-photo"/>
  <Override PartName="/word/embeddings/oleObject1.bin" ContentType="application/vnd.openxmlformats-officedocument.oleObject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 w:val="false"/>
        <w:ind w:right="-2" w:hanging="0"/>
        <w:jc w:val="both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O TÍTULO DO TRABALHO COMPLETO DO 16 EPQA DEVERÁ SER EM FONTE </w:t>
      </w:r>
      <w:r>
        <w:rPr>
          <w:rFonts w:ascii="Times New Roman" w:hAnsi="Times New Roman"/>
          <w:b/>
          <w:bCs/>
          <w:i/>
          <w:sz w:val="28"/>
          <w:szCs w:val="28"/>
        </w:rPr>
        <w:t>TIMES NEW ROMAN</w:t>
      </w:r>
      <w:r>
        <w:rPr>
          <w:rFonts w:ascii="Times New Roman" w:hAnsi="Times New Roman"/>
          <w:b/>
          <w:bCs/>
          <w:sz w:val="28"/>
          <w:szCs w:val="28"/>
        </w:rPr>
        <w:t xml:space="preserve"> 14, NEGRITO, JUSTIFICADO, ESPAÇO SIMPLES</w:t>
      </w:r>
      <w:bookmarkStart w:id="0" w:name="_GoBack"/>
      <w:bookmarkEnd w:id="0"/>
    </w:p>
    <w:p>
      <w:pPr>
        <w:pStyle w:val="Normal"/>
        <w:widowControl w:val="false"/>
        <w:tabs>
          <w:tab w:val="left" w:pos="8505" w:leader="none"/>
        </w:tabs>
        <w:ind w:right="-2" w:hanging="0"/>
        <w:jc w:val="right"/>
        <w:rPr>
          <w:rFonts w:ascii="Times New Roman" w:hAnsi="Times New Roman"/>
          <w:i/>
          <w:i/>
          <w:iCs/>
        </w:rPr>
      </w:pPr>
      <w:r>
        <w:rPr>
          <w:rFonts w:ascii="Times New Roman" w:hAnsi="Times New Roman"/>
          <w:i/>
          <w:iCs/>
        </w:rPr>
        <w:t>(um espaço)</w:t>
      </w:r>
    </w:p>
    <w:p>
      <w:pPr>
        <w:pStyle w:val="Normal"/>
        <w:widowControl w:val="false"/>
        <w:tabs>
          <w:tab w:val="left" w:pos="8505" w:leader="none"/>
        </w:tabs>
        <w:ind w:right="-2" w:hanging="0"/>
        <w:jc w:val="right"/>
        <w:rPr>
          <w:rFonts w:ascii="Times New Roman" w:hAnsi="Times New Roman"/>
          <w:i/>
          <w:i/>
          <w:iCs/>
        </w:rPr>
      </w:pPr>
      <w:r>
        <w:rPr>
          <w:rFonts w:ascii="Times New Roman" w:hAnsi="Times New Roman"/>
          <w:i/>
          <w:iCs/>
        </w:rPr>
        <w:t>(um espaço)</w:t>
      </w:r>
    </w:p>
    <w:p>
      <w:pPr>
        <w:pStyle w:val="Normal"/>
        <w:widowControl w:val="false"/>
        <w:numPr>
          <w:ilvl w:val="0"/>
          <w:numId w:val="0"/>
        </w:numPr>
        <w:tabs>
          <w:tab w:val="left" w:pos="8505" w:leader="none"/>
        </w:tabs>
        <w:jc w:val="both"/>
        <w:outlineLvl w:val="0"/>
        <w:rPr>
          <w:rFonts w:ascii="Times New Roman" w:hAnsi="Times New Roman"/>
          <w:b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Alana Braga </w:t>
      </w:r>
      <w:r>
        <w:rPr>
          <w:rFonts w:ascii="Times New Roman" w:hAnsi="Times New Roman"/>
          <w:b/>
          <w:i/>
          <w:sz w:val="22"/>
          <w:szCs w:val="22"/>
        </w:rPr>
        <w:t>FERREIRA</w:t>
      </w:r>
      <w:r>
        <w:rPr>
          <w:rFonts w:ascii="Times New Roman" w:hAnsi="Times New Roman"/>
          <w:b/>
          <w:sz w:val="22"/>
          <w:szCs w:val="22"/>
          <w:vertAlign w:val="superscript"/>
        </w:rPr>
        <w:t>1</w:t>
      </w:r>
      <w:r>
        <w:rPr>
          <w:rFonts w:ascii="Times New Roman" w:hAnsi="Times New Roman"/>
          <w:b/>
          <w:sz w:val="22"/>
          <w:szCs w:val="22"/>
        </w:rPr>
        <w:t xml:space="preserve"> (nome@wxyz.com.br)</w:t>
      </w:r>
    </w:p>
    <w:p>
      <w:pPr>
        <w:pStyle w:val="Normal"/>
        <w:widowControl w:val="false"/>
        <w:tabs>
          <w:tab w:val="left" w:pos="8505" w:leader="none"/>
        </w:tabs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Carlos </w:t>
      </w:r>
      <w:r>
        <w:rPr>
          <w:rFonts w:ascii="Times New Roman" w:hAnsi="Times New Roman"/>
          <w:i/>
          <w:sz w:val="22"/>
          <w:szCs w:val="22"/>
        </w:rPr>
        <w:t>NOBRE</w:t>
      </w:r>
      <w:r>
        <w:rPr>
          <w:rFonts w:ascii="Times New Roman" w:hAnsi="Times New Roman"/>
          <w:sz w:val="22"/>
          <w:szCs w:val="22"/>
          <w:vertAlign w:val="superscript"/>
        </w:rPr>
        <w:t>2</w:t>
      </w:r>
      <w:r>
        <w:rPr>
          <w:rFonts w:ascii="Times New Roman" w:hAnsi="Times New Roman"/>
          <w:sz w:val="22"/>
          <w:szCs w:val="22"/>
        </w:rPr>
        <w:t xml:space="preserve"> (nome@wxyz.com.br)</w:t>
      </w:r>
    </w:p>
    <w:p>
      <w:pPr>
        <w:pStyle w:val="Normal"/>
        <w:widowControl w:val="false"/>
        <w:tabs>
          <w:tab w:val="left" w:pos="8505" w:leader="none"/>
        </w:tabs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Diego Paixão de </w:t>
      </w:r>
      <w:r>
        <w:rPr>
          <w:rFonts w:ascii="Times New Roman" w:hAnsi="Times New Roman"/>
          <w:i/>
          <w:sz w:val="22"/>
          <w:szCs w:val="22"/>
        </w:rPr>
        <w:t>SOUZA</w:t>
      </w:r>
      <w:r>
        <w:rPr>
          <w:rFonts w:ascii="Times New Roman" w:hAnsi="Times New Roman"/>
          <w:sz w:val="22"/>
          <w:szCs w:val="22"/>
          <w:vertAlign w:val="superscript"/>
        </w:rPr>
        <w:t>3</w:t>
      </w:r>
      <w:r>
        <w:rPr>
          <w:rFonts w:ascii="Times New Roman" w:hAnsi="Times New Roman"/>
          <w:sz w:val="22"/>
          <w:szCs w:val="22"/>
        </w:rPr>
        <w:t xml:space="preserve"> (nome@wxyz.com.br)</w:t>
      </w:r>
    </w:p>
    <w:p>
      <w:pPr>
        <w:pStyle w:val="Normal"/>
        <w:widowControl w:val="false"/>
        <w:tabs>
          <w:tab w:val="left" w:pos="8505" w:leader="none"/>
        </w:tabs>
        <w:ind w:right="-2" w:hanging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>
      <w:pPr>
        <w:pStyle w:val="Normal"/>
        <w:widowControl w:val="false"/>
        <w:ind w:right="-2" w:hanging="0"/>
        <w:jc w:val="right"/>
        <w:rPr>
          <w:rFonts w:ascii="Times New Roman" w:hAnsi="Times New Roman"/>
          <w:i/>
          <w:i/>
          <w:iCs/>
        </w:rPr>
      </w:pPr>
      <w:r>
        <w:rPr>
          <w:rFonts w:ascii="Times New Roman" w:hAnsi="Times New Roman"/>
          <w:i/>
          <w:iCs/>
        </w:rPr>
        <w:t>(um espaço)</w:t>
      </w:r>
      <w:bookmarkStart w:id="1" w:name="_Hlk500927855"/>
      <w:bookmarkEnd w:id="1"/>
    </w:p>
    <w:p>
      <w:pPr>
        <w:pStyle w:val="Normal"/>
        <w:widowControl w:val="false"/>
        <w:numPr>
          <w:ilvl w:val="0"/>
          <w:numId w:val="0"/>
        </w:numPr>
        <w:ind w:right="-2" w:hanging="0"/>
        <w:jc w:val="both"/>
        <w:outlineLvl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vertAlign w:val="superscript"/>
        </w:rPr>
        <w:t>1</w:t>
      </w:r>
      <w:r>
        <w:rPr>
          <w:rFonts w:ascii="Times New Roman" w:hAnsi="Times New Roman"/>
          <w:sz w:val="22"/>
          <w:szCs w:val="22"/>
        </w:rPr>
        <w:t xml:space="preserve"> Universidade Federal do Pará, Departamento de Engenharia Química </w:t>
      </w:r>
    </w:p>
    <w:p>
      <w:pPr>
        <w:pStyle w:val="Normal"/>
        <w:widowControl w:val="false"/>
        <w:ind w:right="-2" w:hanging="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vertAlign w:val="superscript"/>
        </w:rPr>
        <w:t>2</w:t>
      </w:r>
      <w:r>
        <w:rPr>
          <w:rFonts w:ascii="Times New Roman" w:hAnsi="Times New Roman"/>
          <w:sz w:val="22"/>
          <w:szCs w:val="22"/>
        </w:rPr>
        <w:t xml:space="preserve"> Universidade Estadual de Campinas, Faculdade de Engenharia Química</w:t>
      </w:r>
    </w:p>
    <w:p>
      <w:pPr>
        <w:pStyle w:val="Normal"/>
        <w:widowControl w:val="false"/>
        <w:ind w:right="-2" w:hanging="0"/>
        <w:jc w:val="right"/>
        <w:rPr>
          <w:rFonts w:ascii="Times New Roman" w:hAnsi="Times New Roman"/>
          <w:i/>
          <w:i/>
          <w:iCs/>
        </w:rPr>
      </w:pPr>
      <w:r>
        <w:rPr>
          <w:rFonts w:ascii="Times New Roman" w:hAnsi="Times New Roman"/>
          <w:i/>
          <w:iCs/>
        </w:rPr>
        <w:t xml:space="preserve"> </w:t>
      </w:r>
      <w:r>
        <w:rPr>
          <w:rFonts w:ascii="Times New Roman" w:hAnsi="Times New Roman"/>
          <w:i/>
          <w:iCs/>
        </w:rPr>
        <w:t>(um espaço)</w:t>
      </w:r>
    </w:p>
    <w:p>
      <w:pPr>
        <w:pStyle w:val="Normal"/>
        <w:widowControl w:val="false"/>
        <w:tabs>
          <w:tab w:val="left" w:pos="8505" w:leader="none"/>
        </w:tabs>
        <w:ind w:right="-2" w:hanging="0"/>
        <w:jc w:val="right"/>
        <w:rPr>
          <w:rFonts w:ascii="Times New Roman" w:hAnsi="Times New Roman"/>
          <w:i/>
          <w:i/>
          <w:iCs/>
        </w:rPr>
      </w:pPr>
      <w:r>
        <w:rPr>
          <w:rFonts w:ascii="Times New Roman" w:hAnsi="Times New Roman"/>
          <w:i/>
          <w:iCs/>
        </w:rPr>
        <w:t>(um espaço)</w:t>
      </w:r>
    </w:p>
    <w:p>
      <w:pPr>
        <w:pStyle w:val="Normal"/>
        <w:widowControl w:val="false"/>
        <w:spacing w:before="0" w:after="120"/>
        <w:ind w:left="567" w:right="565" w:hanging="0"/>
        <w:jc w:val="both"/>
        <w:rPr>
          <w:rFonts w:ascii="Times New Roman" w:hAnsi="Times New Roman"/>
          <w:i/>
          <w:i/>
        </w:rPr>
      </w:pPr>
      <w:r>
        <w:rPr>
          <w:rFonts w:ascii="Times New Roman" w:hAnsi="Times New Roman"/>
        </w:rPr>
        <w:t xml:space="preserve">RESUMO – </w:t>
      </w:r>
      <w:r>
        <w:rPr>
          <w:rFonts w:ascii="Times New Roman" w:hAnsi="Times New Roman"/>
          <w:sz w:val="22"/>
          <w:szCs w:val="22"/>
        </w:rPr>
        <w:t xml:space="preserve">A palavra RESUMO deverá ser digitada em letras maiúsculas e o texto em letras minúsculas, continuando na mesmo linha em um único parágrafo, fonte </w:t>
      </w:r>
      <w:r>
        <w:rPr>
          <w:rFonts w:ascii="Times New Roman" w:hAnsi="Times New Roman"/>
          <w:i/>
          <w:sz w:val="22"/>
          <w:szCs w:val="22"/>
        </w:rPr>
        <w:t>Times New Roman</w:t>
      </w:r>
      <w:r>
        <w:rPr>
          <w:rFonts w:ascii="Times New Roman" w:hAnsi="Times New Roman"/>
          <w:sz w:val="22"/>
          <w:szCs w:val="22"/>
        </w:rPr>
        <w:t xml:space="preserve"> 11 e espaçamento simples. Depois da margem esquerda e antes da direita deverá haver um espaço de 10 mm. O texto do resumo deverá conter o objetivo do trabalho, a metodologia empregada e os principais resultados quantitativos e qualitativos. O texto do resumo não deverá conter referências bibliográficas, equações, tabelas e figuras, sendo limitado a 250 palavras</w:t>
      </w:r>
      <w:r>
        <w:rPr>
          <w:rFonts w:ascii="Times New Roman" w:hAnsi="Times New Roman"/>
          <w:i/>
        </w:rPr>
        <w:t>.</w:t>
      </w:r>
    </w:p>
    <w:p>
      <w:pPr>
        <w:pStyle w:val="Normal"/>
        <w:widowControl w:val="false"/>
        <w:ind w:right="-2" w:hanging="0"/>
        <w:jc w:val="right"/>
        <w:rPr>
          <w:rFonts w:ascii="Times New Roman" w:hAnsi="Times New Roman"/>
          <w:i/>
          <w:i/>
          <w:iCs/>
        </w:rPr>
      </w:pPr>
      <w:r>
        <w:rPr>
          <w:rFonts w:ascii="Times New Roman" w:hAnsi="Times New Roman"/>
          <w:i/>
          <w:iCs/>
        </w:rPr>
        <w:t xml:space="preserve"> </w:t>
      </w:r>
      <w:r>
        <w:rPr>
          <w:rFonts w:ascii="Times New Roman" w:hAnsi="Times New Roman"/>
          <w:i/>
          <w:iCs/>
        </w:rPr>
        <w:t>(um espaço)</w:t>
      </w:r>
    </w:p>
    <w:p>
      <w:pPr>
        <w:pStyle w:val="Normal"/>
        <w:widowControl w:val="false"/>
        <w:numPr>
          <w:ilvl w:val="0"/>
          <w:numId w:val="0"/>
        </w:numPr>
        <w:spacing w:before="0" w:after="240"/>
        <w:jc w:val="both"/>
        <w:outlineLvl w:val="0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</w:rPr>
        <w:t>1. INTRODUÇÃO (FONTE 12)</w:t>
      </w:r>
    </w:p>
    <w:p>
      <w:pPr>
        <w:pStyle w:val="Normal"/>
        <w:widowControl w:val="false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 título da seção é um cabeçalho de primeira ordem, deverá ser numerado com algarismos arábicos, alinhados junto à margem esquerda, com letras maiúsculas e em negrito. Deverá ser separado por um espaço duplo antes e depois do texto.</w:t>
      </w:r>
    </w:p>
    <w:p>
      <w:pPr>
        <w:pStyle w:val="Normal"/>
        <w:widowControl w:val="false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 texto deverá ser digitado em </w:t>
      </w:r>
      <w:r>
        <w:rPr>
          <w:rFonts w:ascii="Times New Roman" w:hAnsi="Times New Roman"/>
          <w:i/>
        </w:rPr>
        <w:t>espaço simples</w:t>
      </w:r>
      <w:r>
        <w:rPr>
          <w:rFonts w:ascii="Times New Roman" w:hAnsi="Times New Roman"/>
        </w:rPr>
        <w:t xml:space="preserve"> para todo o trabalho e </w:t>
      </w:r>
      <w:r>
        <w:rPr>
          <w:rFonts w:ascii="Times New Roman" w:hAnsi="Times New Roman"/>
          <w:i/>
        </w:rPr>
        <w:t>espaço simples</w:t>
      </w:r>
      <w:r>
        <w:rPr>
          <w:rFonts w:ascii="Times New Roman" w:hAnsi="Times New Roman"/>
        </w:rPr>
        <w:t xml:space="preserve"> entre parágrafos. O texto deverá conter </w:t>
      </w:r>
      <w:r>
        <w:rPr>
          <w:rFonts w:ascii="Times New Roman" w:hAnsi="Times New Roman"/>
          <w:b/>
        </w:rPr>
        <w:t xml:space="preserve">até 6 laudas </w:t>
      </w:r>
      <w:r>
        <w:rPr>
          <w:rFonts w:ascii="Times New Roman" w:hAnsi="Times New Roman"/>
        </w:rPr>
        <w:t xml:space="preserve">(nem inferior e nem superior ao número de laudas referido). A página deverá ser configurada no formato A4 (210mm x 297mm), com orientação “retrato”, em uma coluna, com margem superior 40 mm e margens inferior, direita e esquerda de 25 mm. A fonte deverá ser a </w:t>
      </w:r>
      <w:r>
        <w:rPr>
          <w:rFonts w:ascii="Times New Roman" w:hAnsi="Times New Roman"/>
          <w:i/>
        </w:rPr>
        <w:t>Times New Roman</w:t>
      </w:r>
      <w:r>
        <w:rPr>
          <w:rFonts w:ascii="Times New Roman" w:hAnsi="Times New Roman"/>
        </w:rPr>
        <w:t xml:space="preserve">, tamanho 14 no título, 12 nos cabeçalhos de primeira e segunda ordem, 12 no texto e cabeçalhos de terceira ordem e 11 nas notas de referência dos autores abaixo do título. </w:t>
      </w:r>
      <w:r>
        <w:rPr>
          <w:rFonts w:ascii="Times New Roman" w:hAnsi="Times New Roman"/>
          <w:b/>
        </w:rPr>
        <w:t>Recomenda-se que o trabalho completo seja escrito neste mesmo arquivo fornecido pela comissão organizadora.</w:t>
      </w:r>
    </w:p>
    <w:p>
      <w:pPr>
        <w:pStyle w:val="Normal"/>
        <w:widowControl w:val="false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 primeira linha de cada parágrafo do texto do trabalho deverá iniciar com uma tabulação de 1 cm da margem esquerda, com alinhamento justificado. </w:t>
      </w:r>
    </w:p>
    <w:p>
      <w:pPr>
        <w:pStyle w:val="Normal"/>
        <w:widowControl w:val="false"/>
        <w:numPr>
          <w:ilvl w:val="0"/>
          <w:numId w:val="0"/>
        </w:numPr>
        <w:spacing w:before="240" w:after="240"/>
        <w:jc w:val="both"/>
        <w:outlineLvl w:val="0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</w:rPr>
        <w:t>1.1. Segundo Cabeçalho (Fonte 12)</w:t>
      </w:r>
    </w:p>
    <w:p>
      <w:pPr>
        <w:pStyle w:val="Normal"/>
        <w:widowControl w:val="false"/>
        <w:ind w:right="-2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Os cabeçalhos de segunda ordem deverão ser alinhados junto à margem esquerda, digitados em negrito, sendo maiúscula apenas a primeira letra de cada palavra com separação de um espaço do texto anterior.</w:t>
      </w:r>
    </w:p>
    <w:p>
      <w:pPr>
        <w:pStyle w:val="Normal"/>
        <w:widowControl w:val="false"/>
        <w:ind w:right="-2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>Terceiro cabeçalho (Fonte 12)</w:t>
      </w:r>
      <w:r>
        <w:rPr>
          <w:rFonts w:ascii="Times New Roman" w:hAnsi="Times New Roman"/>
        </w:rPr>
        <w:t>: O cabeçalho de terceira ordem inicia após tabulação de 1 cm da margem esquerda, sem numeração, com caracteres sublinhados, sendo maiúscula apenas a primeira letra da primeira palavra e o texto deverá seguir a mesma linha do cabeçalho.</w:t>
      </w:r>
    </w:p>
    <w:p>
      <w:pPr>
        <w:pStyle w:val="Normal"/>
        <w:widowControl w:val="false"/>
        <w:spacing w:before="0" w:after="240"/>
        <w:jc w:val="both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</w:rPr>
      </w:r>
    </w:p>
    <w:p>
      <w:pPr>
        <w:pStyle w:val="Normal"/>
        <w:widowControl w:val="false"/>
        <w:numPr>
          <w:ilvl w:val="0"/>
          <w:numId w:val="0"/>
        </w:numPr>
        <w:spacing w:before="0" w:after="240"/>
        <w:jc w:val="both"/>
        <w:outlineLvl w:val="0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</w:rPr>
        <w:t>2. FIGURAS</w:t>
      </w:r>
    </w:p>
    <w:p>
      <w:pPr>
        <w:pStyle w:val="Normal"/>
        <w:widowControl w:val="false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As Figuras poderão ser coloridas e deverão ser inseridas no corpo do trabalho, tão próximas quanto possível das citações, no texto, sobre elas. As Figuras deverão ser centralizadas, sem exceder o tamanho limitado pelas margens da página.</w:t>
      </w:r>
    </w:p>
    <w:p>
      <w:pPr>
        <w:pStyle w:val="Normal"/>
        <w:widowControl w:val="false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Cada Figura deverá ter um título numerado em algarismos arábicos. Os títulos deverão ser centralizados na parte inferior das mesmas, separados por espaço simples antes e duplo após o texto e digitados como: Figura 1 – Título da figura </w:t>
      </w:r>
      <w:r>
        <w:rPr>
          <w:rFonts w:ascii="Times New Roman" w:hAnsi="Times New Roman"/>
          <w:u w:val="single"/>
        </w:rPr>
        <w:t>com ponto final</w:t>
      </w:r>
      <w:r>
        <w:rPr>
          <w:rFonts w:ascii="Times New Roman" w:hAnsi="Times New Roman"/>
        </w:rPr>
        <w:t>. No texto, elas deverão ser mencionadas, por exemplo, da seguinte forma: “conforme mostra a Figura 1...”.</w:t>
      </w:r>
    </w:p>
    <w:p>
      <w:pPr>
        <w:pStyle w:val="Normal"/>
        <w:widowControl w:val="false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jc w:val="center"/>
        <w:rPr>
          <w:lang w:val="en-US"/>
        </w:rPr>
      </w:pPr>
      <w:r>
        <w:rPr/>
        <mc:AlternateContent>
          <mc:Choice Requires="wps">
            <w:drawing>
              <wp:inline distT="0" distB="0" distL="0" distR="0" wp14:anchorId="5C5F737E">
                <wp:extent cx="3772535" cy="2534285"/>
                <wp:effectExtent l="0" t="0" r="0" b="0"/>
                <wp:docPr id="1" name="Picture 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30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3772080" cy="25336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Picture 2" stroked="t" style="position:absolute;margin-left:0pt;margin-top:-199.55pt;width:296.95pt;height:199.45pt;mso-position-vertical:top" wp14:anchorId="5C5F737E" type="shapetype_75">
                <v:imagedata r:id="rId2" o:detectmouseclick="t"/>
                <w10:wrap type="none"/>
                <v:stroke color="#a6a6a6" joinstyle="round" endcap="flat"/>
              </v:shape>
            </w:pict>
          </mc:Fallback>
        </mc:AlternateContent>
      </w:r>
    </w:p>
    <w:p>
      <w:pPr>
        <w:pStyle w:val="Normal"/>
        <w:ind w:right="-2" w:hanging="0"/>
        <w:jc w:val="center"/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numPr>
          <w:ilvl w:val="0"/>
          <w:numId w:val="0"/>
        </w:numPr>
        <w:spacing w:before="120" w:after="240"/>
        <w:jc w:val="center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>Figura 1 – Taxa de secagem do componente xxx, variação da temperatura.</w:t>
      </w:r>
    </w:p>
    <w:p>
      <w:pPr>
        <w:pStyle w:val="Normal"/>
        <w:widowControl w:val="false"/>
        <w:numPr>
          <w:ilvl w:val="0"/>
          <w:numId w:val="0"/>
        </w:numPr>
        <w:spacing w:before="240" w:after="240"/>
        <w:ind w:firstLine="57"/>
        <w:jc w:val="both"/>
        <w:outlineLvl w:val="0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</w:rPr>
        <w:t>3. TABELAS</w:t>
      </w:r>
    </w:p>
    <w:p>
      <w:pPr>
        <w:pStyle w:val="Normal"/>
        <w:widowControl w:val="false"/>
        <w:spacing w:before="0" w:after="240"/>
        <w:ind w:right="-2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As tabelas deverão ser centralizadas e posicionadas após e próximas às suas respectivas citações no texto, com os títulos centralizados na parte superior das mesmas com espaço duplo antes e simples após o texto e digitados como: Tabela 1 – Título da tabela </w:t>
      </w:r>
      <w:r>
        <w:rPr>
          <w:rFonts w:ascii="Times New Roman" w:hAnsi="Times New Roman"/>
          <w:u w:val="single"/>
        </w:rPr>
        <w:t>sem ponto final</w:t>
      </w:r>
      <w:r>
        <w:rPr>
          <w:rFonts w:ascii="Times New Roman" w:hAnsi="Times New Roman"/>
        </w:rPr>
        <w:t>. As tabelas deverão ser mencionadas no texto, por exemplo, da seguinte forma “...o resultado do planejamento pode ser encontrado na Tabela 1”. As unidades de medida correspondentes a todos os termos deverão ser claramente indicadas, preferencialmente no S.I.</w:t>
      </w:r>
    </w:p>
    <w:p>
      <w:pPr>
        <w:pStyle w:val="Normal"/>
        <w:widowControl w:val="false"/>
        <w:numPr>
          <w:ilvl w:val="0"/>
          <w:numId w:val="0"/>
        </w:numPr>
        <w:jc w:val="center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Tabela 1 – Propriedades dos materiais A, B e C </w:t>
      </w:r>
    </w:p>
    <w:tbl>
      <w:tblPr>
        <w:tblW w:w="6088" w:type="dxa"/>
        <w:jc w:val="center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noVBand="0" w:val="01e0" w:noHBand="0" w:lastColumn="1" w:firstColumn="1" w:lastRow="1" w:firstRow="1"/>
      </w:tblPr>
      <w:tblGrid>
        <w:gridCol w:w="1441"/>
        <w:gridCol w:w="1811"/>
        <w:gridCol w:w="1561"/>
        <w:gridCol w:w="1274"/>
      </w:tblGrid>
      <w:tr>
        <w:trPr/>
        <w:tc>
          <w:tcPr>
            <w:tcW w:w="1441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Materiais</w:t>
            </w:r>
          </w:p>
        </w:tc>
        <w:tc>
          <w:tcPr>
            <w:tcW w:w="1811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S</w:t>
            </w:r>
            <w:r>
              <w:rPr>
                <w:rFonts w:ascii="Times New Roman" w:hAnsi="Times New Roman"/>
                <w:vertAlign w:val="subscript"/>
                <w:lang w:val="en-US"/>
              </w:rPr>
              <w:t>BET</w:t>
            </w:r>
            <w:r>
              <w:rPr>
                <w:rFonts w:ascii="Times New Roman" w:hAnsi="Times New Roman"/>
                <w:lang w:val="en-US"/>
              </w:rPr>
              <w:t xml:space="preserve"> (m</w:t>
            </w:r>
            <w:r>
              <w:rPr>
                <w:rFonts w:ascii="Times New Roman" w:hAnsi="Times New Roman"/>
                <w:vertAlign w:val="superscript"/>
                <w:lang w:val="en-US"/>
              </w:rPr>
              <w:t>2</w:t>
            </w:r>
            <w:r>
              <w:rPr>
                <w:rFonts w:ascii="Times New Roman" w:hAnsi="Times New Roman"/>
                <w:lang w:val="en-US"/>
              </w:rPr>
              <w:t>/g)</w:t>
            </w:r>
          </w:p>
        </w:tc>
        <w:tc>
          <w:tcPr>
            <w:tcW w:w="1561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V</w:t>
            </w:r>
            <w:r>
              <w:rPr>
                <w:rFonts w:ascii="Times New Roman" w:hAnsi="Times New Roman"/>
                <w:vertAlign w:val="subscript"/>
                <w:lang w:val="en-US"/>
              </w:rPr>
              <w:t>P</w:t>
            </w:r>
            <w:r>
              <w:rPr>
                <w:rFonts w:ascii="Times New Roman" w:hAnsi="Times New Roman"/>
                <w:lang w:val="en-US"/>
              </w:rPr>
              <w:t xml:space="preserve"> (cm</w:t>
            </w:r>
            <w:r>
              <w:rPr>
                <w:rFonts w:ascii="Times New Roman" w:hAnsi="Times New Roman"/>
                <w:vertAlign w:val="subscript"/>
                <w:lang w:val="en-US"/>
              </w:rPr>
              <w:t>3</w:t>
            </w:r>
            <w:r>
              <w:rPr>
                <w:rFonts w:ascii="Times New Roman" w:hAnsi="Times New Roman"/>
                <w:lang w:val="en-US"/>
              </w:rPr>
              <w:t>/g)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D</w:t>
            </w:r>
            <w:r>
              <w:rPr>
                <w:rFonts w:ascii="Times New Roman" w:hAnsi="Times New Roman"/>
                <w:vertAlign w:val="subscript"/>
                <w:lang w:val="en-US"/>
              </w:rPr>
              <w:t>P</w:t>
            </w:r>
            <w:r>
              <w:rPr>
                <w:rFonts w:ascii="Times New Roman" w:hAnsi="Times New Roman"/>
                <w:lang w:val="en-US"/>
              </w:rPr>
              <w:t xml:space="preserve"> (nm)</w:t>
            </w:r>
          </w:p>
        </w:tc>
      </w:tr>
      <w:tr>
        <w:trPr/>
        <w:tc>
          <w:tcPr>
            <w:tcW w:w="1441" w:type="dxa"/>
            <w:tcBorders>
              <w:top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A</w:t>
            </w:r>
          </w:p>
        </w:tc>
        <w:tc>
          <w:tcPr>
            <w:tcW w:w="1811" w:type="dxa"/>
            <w:tcBorders>
              <w:top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80,2</w:t>
            </w:r>
          </w:p>
        </w:tc>
        <w:tc>
          <w:tcPr>
            <w:tcW w:w="1561" w:type="dxa"/>
            <w:tcBorders>
              <w:top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0,45</w:t>
            </w:r>
          </w:p>
        </w:tc>
        <w:tc>
          <w:tcPr>
            <w:tcW w:w="1274" w:type="dxa"/>
            <w:tcBorders>
              <w:top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24,0</w:t>
            </w:r>
          </w:p>
        </w:tc>
      </w:tr>
      <w:tr>
        <w:trPr/>
        <w:tc>
          <w:tcPr>
            <w:tcW w:w="1441" w:type="dxa"/>
            <w:tcBorders/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B</w:t>
            </w:r>
          </w:p>
        </w:tc>
        <w:tc>
          <w:tcPr>
            <w:tcW w:w="1811" w:type="dxa"/>
            <w:tcBorders/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65,3</w:t>
            </w:r>
          </w:p>
        </w:tc>
        <w:tc>
          <w:tcPr>
            <w:tcW w:w="1561" w:type="dxa"/>
            <w:tcBorders/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0,48</w:t>
            </w:r>
          </w:p>
        </w:tc>
        <w:tc>
          <w:tcPr>
            <w:tcW w:w="1274" w:type="dxa"/>
            <w:tcBorders/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24,6</w:t>
            </w:r>
          </w:p>
        </w:tc>
      </w:tr>
      <w:tr>
        <w:trPr/>
        <w:tc>
          <w:tcPr>
            <w:tcW w:w="1441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1811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 xml:space="preserve">38,8 </w:t>
            </w:r>
          </w:p>
        </w:tc>
        <w:tc>
          <w:tcPr>
            <w:tcW w:w="1561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0.56</w:t>
            </w:r>
          </w:p>
        </w:tc>
        <w:tc>
          <w:tcPr>
            <w:tcW w:w="1274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17,0</w:t>
            </w:r>
          </w:p>
        </w:tc>
      </w:tr>
    </w:tbl>
    <w:p>
      <w:pPr>
        <w:pStyle w:val="Normal"/>
        <w:widowControl w:val="false"/>
        <w:spacing w:before="0" w:after="240"/>
        <w:ind w:right="-2" w:hanging="0"/>
        <w:jc w:val="both"/>
        <w:rPr>
          <w:rFonts w:ascii="Times New Roman" w:hAnsi="Times New Roman"/>
          <w:b/>
          <w:b/>
          <w:bCs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</w:r>
    </w:p>
    <w:p>
      <w:pPr>
        <w:pStyle w:val="Normal"/>
        <w:widowControl w:val="false"/>
        <w:spacing w:before="0" w:after="240"/>
        <w:ind w:right="-2" w:hanging="0"/>
        <w:jc w:val="both"/>
        <w:rPr>
          <w:rFonts w:ascii="Times New Roman" w:hAnsi="Times New Roman"/>
          <w:b/>
          <w:b/>
          <w:bCs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</w:r>
    </w:p>
    <w:p>
      <w:pPr>
        <w:pStyle w:val="Normal"/>
        <w:widowControl w:val="false"/>
        <w:spacing w:before="0" w:after="240"/>
        <w:ind w:right="-2" w:hanging="0"/>
        <w:jc w:val="both"/>
        <w:rPr>
          <w:rFonts w:ascii="Times New Roman" w:hAnsi="Times New Roman"/>
          <w:b/>
          <w:b/>
          <w:bCs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</w:r>
    </w:p>
    <w:p>
      <w:pPr>
        <w:pStyle w:val="Normal"/>
        <w:widowControl w:val="false"/>
        <w:spacing w:before="0" w:after="240"/>
        <w:ind w:firstLine="57"/>
        <w:jc w:val="both"/>
        <w:rPr>
          <w:rFonts w:ascii="Times New Roman" w:hAnsi="Times New Roman"/>
          <w:b/>
          <w:b/>
          <w:bCs/>
          <w:lang w:val="en-US"/>
        </w:rPr>
      </w:pPr>
      <w:r>
        <w:rPr>
          <w:rFonts w:ascii="Times New Roman" w:hAnsi="Times New Roman"/>
          <w:b/>
          <w:bCs/>
          <w:lang w:val="en-US"/>
        </w:rPr>
        <w:t>4. EQUAÇÕES</w:t>
      </w:r>
    </w:p>
    <w:p>
      <w:pPr>
        <w:pStyle w:val="Normal"/>
        <w:widowControl w:val="false"/>
        <w:spacing w:before="0" w:after="240"/>
        <w:ind w:right="-2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As equações deverão ser escritas em itálico, justificados pela margem esquerda, com numeração consecutiva entre parênteses, rente à margem direita e espaço duplo antes e após a equação. Deverão ser mencionadas no texto, por exemplo, da seguinte forma: “... a substituição da Equação 1 na Equação 3 fornece...”. Equações com mais de uma linha deverão ser numeradas na última linha, entre parênteses e rente à margem direita.</w:t>
      </w:r>
    </w:p>
    <w:p>
      <w:pPr>
        <w:pStyle w:val="MTDisplayEquation"/>
        <w:spacing w:before="0" w:after="0"/>
        <w:ind w:right="0" w:hanging="0"/>
        <w:rPr/>
      </w:pPr>
      <w:r>
        <w:rPr/>
        <w:object>
          <v:shape id="ole_rId4" style="width:47.85pt;height:15.4pt" o:ole="">
            <v:imagedata r:id="rId5" o:title=""/>
          </v:shape>
          <o:OLEObject Type="Embed" ProgID="Equation.DSMT4" ShapeID="ole_rId4" DrawAspect="Content" ObjectID="_1239464409" r:id="rId4"/>
        </w:object>
      </w:r>
      <w:r>
        <w:rPr/>
        <w:t xml:space="preserve"> </w:t>
      </w:r>
      <w:r>
        <w:rPr/>
        <w:tab/>
        <w:tab/>
        <w:t>(1)</w:t>
      </w:r>
    </w:p>
    <w:p>
      <w:pPr>
        <w:pStyle w:val="Normal"/>
        <w:widowControl w:val="false"/>
        <w:numPr>
          <w:ilvl w:val="0"/>
          <w:numId w:val="0"/>
        </w:numPr>
        <w:spacing w:before="240" w:after="240"/>
        <w:ind w:firstLine="57"/>
        <w:jc w:val="both"/>
        <w:outlineLvl w:val="0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</w:rPr>
        <w:t>5. NOMENCLATURA</w:t>
      </w:r>
    </w:p>
    <w:p>
      <w:pPr>
        <w:pStyle w:val="Normal"/>
        <w:widowControl w:val="false"/>
        <w:spacing w:before="0" w:after="240"/>
        <w:ind w:right="-2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Caso necessário, a lista de notações e símbolos utilizados, assim como suas unidades de medida, deverão ser relacionados antes das referências bibliográficas por ordem alfabética.</w:t>
      </w:r>
    </w:p>
    <w:p>
      <w:pPr>
        <w:pStyle w:val="Normal"/>
        <w:widowControl w:val="false"/>
        <w:numPr>
          <w:ilvl w:val="0"/>
          <w:numId w:val="0"/>
        </w:numPr>
        <w:spacing w:before="240" w:after="240"/>
        <w:ind w:firstLine="57"/>
        <w:jc w:val="both"/>
        <w:outlineLvl w:val="0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</w:rPr>
        <w:t>6. REFERÊNCIAS</w:t>
      </w:r>
    </w:p>
    <w:p>
      <w:pPr>
        <w:pStyle w:val="Normal"/>
        <w:widowControl w:val="false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As referências bibliográficas deverão ser </w:t>
      </w:r>
      <w:r>
        <w:rPr>
          <w:rFonts w:ascii="Times New Roman" w:hAnsi="Times New Roman"/>
          <w:u w:val="single"/>
        </w:rPr>
        <w:t>citadas no texto</w:t>
      </w:r>
      <w:r>
        <w:rPr>
          <w:rFonts w:ascii="Times New Roman" w:hAnsi="Times New Roman"/>
        </w:rPr>
        <w:t xml:space="preserve">, usando o último sobrenome do autor e o ano de publicação, que deverá estar entre parênteses, conforme os exemplos a seguir: “Os trabalhos de Silva </w:t>
      </w:r>
      <w:r>
        <w:rPr>
          <w:rFonts w:ascii="Times New Roman" w:hAnsi="Times New Roman"/>
          <w:iCs/>
        </w:rPr>
        <w:t>et al</w:t>
      </w:r>
      <w:r>
        <w:rPr>
          <w:rFonts w:ascii="Times New Roman" w:hAnsi="Times New Roman"/>
          <w:i/>
          <w:iCs/>
        </w:rPr>
        <w:t>.</w:t>
      </w:r>
      <w:r>
        <w:rPr>
          <w:rFonts w:ascii="Times New Roman" w:hAnsi="Times New Roman"/>
        </w:rPr>
        <w:t xml:space="preserve"> (2009) e Barroso (2012) mostraram...”, ou “... tem sido mostrado (Silva </w:t>
      </w:r>
      <w:r>
        <w:rPr>
          <w:rFonts w:ascii="Times New Roman" w:hAnsi="Times New Roman"/>
          <w:iCs/>
        </w:rPr>
        <w:t>et al.</w:t>
      </w:r>
      <w:r>
        <w:rPr>
          <w:rFonts w:ascii="Times New Roman" w:hAnsi="Times New Roman"/>
        </w:rPr>
        <w:t>, 2009; Barroso, 2012)”. No caso de dois autores, ambos deverão ser citados, exemplo: “... segundo Silva e Barroso (1995)”. Em caso de três ou mais autores, deverá ser citado o sobrenome do primeiro autor seguido da expressão “</w:t>
      </w:r>
      <w:r>
        <w:rPr>
          <w:rFonts w:ascii="Times New Roman" w:hAnsi="Times New Roman"/>
          <w:i/>
          <w:iCs/>
        </w:rPr>
        <w:t>et al.</w:t>
      </w:r>
      <w:r>
        <w:rPr>
          <w:rFonts w:ascii="Times New Roman" w:hAnsi="Times New Roman"/>
        </w:rPr>
        <w:t xml:space="preserve">” (Aleixo </w:t>
      </w:r>
      <w:r>
        <w:rPr>
          <w:rFonts w:ascii="Times New Roman" w:hAnsi="Times New Roman"/>
          <w:iCs/>
        </w:rPr>
        <w:t>et al.</w:t>
      </w:r>
      <w:r>
        <w:rPr>
          <w:rFonts w:ascii="Times New Roman" w:hAnsi="Times New Roman"/>
        </w:rPr>
        <w:t>, 2009);</w:t>
      </w:r>
    </w:p>
    <w:p>
      <w:pPr>
        <w:pStyle w:val="Normal"/>
        <w:widowControl w:val="false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Trabalhos publicados no mesmo ano e pelos mesmos autores deverão usar as letras a, b, c, junto ao ano, exemplo: “Os trabalhos de Cavalcante </w:t>
      </w:r>
      <w:r>
        <w:rPr>
          <w:rFonts w:ascii="Times New Roman" w:hAnsi="Times New Roman"/>
          <w:iCs/>
        </w:rPr>
        <w:t>et al.</w:t>
      </w:r>
      <w:r>
        <w:rPr>
          <w:rFonts w:ascii="Times New Roman" w:hAnsi="Times New Roman"/>
        </w:rPr>
        <w:t xml:space="preserve"> (2005 a, b) ...”.</w:t>
      </w:r>
    </w:p>
    <w:p>
      <w:pPr>
        <w:pStyle w:val="Normal"/>
        <w:widowControl w:val="false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 lista de referências deverá incluir somente os trabalhos citados no texto, relacionados em ordem alfabética, de acordo com o sobrenome do primeiro autor, iniciando na margem à esquerda. As referências deverão conter todos os sobrenomes e iniciais dos autores, separados por ponto e vírgula. Os títulos dos periódicos deverão aparecer abreviados e em itálico, conforme o exemplo: </w:t>
      </w:r>
    </w:p>
    <w:p>
      <w:pPr>
        <w:pStyle w:val="Normal"/>
        <w:widowControl w:val="false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widowControl w:val="false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CAVALCANTE, S. L; SOUZA, M. B; ARAÚJO, D. Título completo do artigo. </w:t>
      </w:r>
      <w:r>
        <w:rPr>
          <w:rFonts w:ascii="Times New Roman" w:hAnsi="Times New Roman"/>
          <w:i/>
        </w:rPr>
        <w:t>Chem. Eng. J.</w:t>
      </w:r>
      <w:r>
        <w:rPr>
          <w:rFonts w:ascii="Times New Roman" w:hAnsi="Times New Roman"/>
          <w:i/>
          <w:iCs/>
        </w:rPr>
        <w:t xml:space="preserve">, </w:t>
      </w:r>
      <w:r>
        <w:rPr>
          <w:rFonts w:ascii="Times New Roman" w:hAnsi="Times New Roman"/>
        </w:rPr>
        <w:t>v. 10, p. 10-20, 2009</w:t>
      </w:r>
      <w:r>
        <w:rPr>
          <w:rFonts w:ascii="Times New Roman" w:hAnsi="Times New Roman"/>
          <w:i/>
          <w:iCs/>
        </w:rPr>
        <w:t>.</w:t>
      </w:r>
    </w:p>
    <w:p>
      <w:pPr>
        <w:pStyle w:val="Normal"/>
        <w:widowControl w:val="false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widowControl w:val="false"/>
        <w:numPr>
          <w:ilvl w:val="0"/>
          <w:numId w:val="0"/>
        </w:numPr>
        <w:jc w:val="both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SILVA, C. R. </w:t>
      </w:r>
      <w:r>
        <w:rPr>
          <w:rFonts w:ascii="Times New Roman" w:hAnsi="Times New Roman"/>
          <w:i/>
          <w:iCs/>
        </w:rPr>
        <w:t>Título do livro.</w:t>
      </w:r>
      <w:r>
        <w:rPr>
          <w:rFonts w:ascii="Times New Roman" w:hAnsi="Times New Roman"/>
        </w:rPr>
        <w:t xml:space="preserve"> São Paulo: Editora Xaaaa, 2017.</w:t>
      </w:r>
    </w:p>
    <w:p>
      <w:pPr>
        <w:pStyle w:val="Normal"/>
        <w:widowControl w:val="false"/>
        <w:ind w:left="567" w:hanging="567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</w:r>
    </w:p>
    <w:p>
      <w:pPr>
        <w:pStyle w:val="Normal"/>
        <w:widowControl w:val="false"/>
        <w:spacing w:before="0" w:after="240"/>
        <w:ind w:right="-2" w:firstLine="57"/>
        <w:jc w:val="both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7. DISPOSIÇÕES GERAIS</w:t>
      </w:r>
    </w:p>
    <w:p>
      <w:pPr>
        <w:pStyle w:val="Normal"/>
        <w:widowControl w:val="false"/>
        <w:spacing w:before="0" w:after="120"/>
        <w:ind w:right="-2" w:hanging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a) os trabalhos e conceitos neles emitidos são de responsabilidade dos autores, e poderão não expressar a opinião da Comissão Organizadora do 16 EPQA.</w:t>
      </w:r>
    </w:p>
    <w:p>
      <w:pPr>
        <w:pStyle w:val="Normal"/>
        <w:widowControl w:val="false"/>
        <w:spacing w:before="0" w:after="120"/>
        <w:ind w:right="-2" w:hanging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b) os trabalhos serão avaliados por revisores convidados pelo Comitê Científico do Evento. Somente os trabalhos aceitos poderão ser apresentados durante o evento e publicados nos </w:t>
      </w:r>
      <w:r>
        <w:rPr>
          <w:rFonts w:ascii="Times New Roman" w:hAnsi="Times New Roman"/>
          <w:i/>
        </w:rPr>
        <w:t>Anais</w:t>
      </w:r>
      <w:r>
        <w:rPr>
          <w:rFonts w:ascii="Times New Roman" w:hAnsi="Times New Roman"/>
        </w:rPr>
        <w:t xml:space="preserve"> do 16 EPQA;</w:t>
      </w:r>
    </w:p>
    <w:p>
      <w:pPr>
        <w:pStyle w:val="Normal"/>
        <w:widowControl w:val="false"/>
        <w:spacing w:before="0" w:after="120"/>
        <w:ind w:right="-2" w:hanging="0"/>
        <w:jc w:val="both"/>
        <w:rPr/>
      </w:pPr>
      <w:r>
        <w:rPr>
          <w:rFonts w:ascii="Times New Roman" w:hAnsi="Times New Roman"/>
        </w:rPr>
        <w:t xml:space="preserve">c) o trabalho completo deverá ser enviado obrigatoriamente em </w:t>
      </w:r>
      <w:r>
        <w:rPr>
          <w:rFonts w:ascii="Times New Roman" w:hAnsi="Times New Roman"/>
          <w:u w:val="single"/>
        </w:rPr>
        <w:t>formato PDF</w:t>
      </w:r>
      <w:r>
        <w:rPr>
          <w:rFonts w:ascii="Times New Roman" w:hAnsi="Times New Roman"/>
        </w:rPr>
        <w:t xml:space="preserve">, conforme as datas divulgadas no site oficial do evento </w:t>
      </w:r>
      <w:hyperlink r:id="rId6">
        <w:r>
          <w:rPr>
            <w:rStyle w:val="InternetLink"/>
            <w:rFonts w:ascii="Times New Roman" w:hAnsi="Times New Roman"/>
            <w:color w:val="auto"/>
            <w:u w:val="none"/>
          </w:rPr>
          <w:t>www.16epqa.galoa.com.br</w:t>
        </w:r>
      </w:hyperlink>
      <w:r>
        <w:rPr>
          <w:rFonts w:ascii="Times New Roman" w:hAnsi="Times New Roman"/>
          <w:b/>
          <w:bCs/>
        </w:rPr>
        <w:t>,</w:t>
      </w:r>
      <w:r>
        <w:rPr>
          <w:rFonts w:ascii="Times New Roman" w:hAnsi="Times New Roman"/>
          <w:color w:val="FF6600"/>
        </w:rPr>
        <w:t xml:space="preserve"> </w:t>
      </w:r>
      <w:r>
        <w:rPr>
          <w:rFonts w:ascii="Times New Roman" w:hAnsi="Times New Roman"/>
        </w:rPr>
        <w:t xml:space="preserve">segundo as recomendações constantes no </w:t>
      </w:r>
      <w:r>
        <w:rPr>
          <w:rFonts w:ascii="Times New Roman" w:hAnsi="Times New Roman"/>
          <w:i/>
        </w:rPr>
        <w:t>Template</w:t>
      </w:r>
      <w:r>
        <w:rPr>
          <w:rFonts w:ascii="Times New Roman" w:hAnsi="Times New Roman"/>
        </w:rPr>
        <w:t xml:space="preserve"> do 16 EPQA.</w:t>
      </w:r>
    </w:p>
    <w:p>
      <w:pPr>
        <w:pStyle w:val="Normal"/>
        <w:widowControl w:val="false"/>
        <w:spacing w:before="0" w:after="120"/>
        <w:ind w:right="-2" w:hanging="0"/>
        <w:jc w:val="both"/>
        <w:rPr/>
      </w:pPr>
      <w:r>
        <w:rPr>
          <w:rFonts w:ascii="Times New Roman" w:hAnsi="Times New Roman"/>
        </w:rPr>
        <w:t xml:space="preserve">d) no caso do trabalho avaliado ter recebido recomendação para correções, o autor deverá efetuar sua </w:t>
      </w:r>
      <w:r>
        <w:rPr>
          <w:rFonts w:ascii="Times New Roman" w:hAnsi="Times New Roman"/>
          <w:u w:val="single"/>
        </w:rPr>
        <w:t>resubmissão</w:t>
      </w:r>
      <w:r>
        <w:rPr>
          <w:rFonts w:ascii="Times New Roman" w:hAnsi="Times New Roman"/>
        </w:rPr>
        <w:t xml:space="preserve">, impreterivelmente, conforme as datas estabelecidas pela Comissão organizadora do evento e divulgadas no site oficial </w:t>
      </w:r>
      <w:hyperlink r:id="rId7">
        <w:r>
          <w:rPr>
            <w:rStyle w:val="InternetLink"/>
            <w:rFonts w:ascii="Times New Roman" w:hAnsi="Times New Roman"/>
            <w:color w:val="auto"/>
            <w:u w:val="none"/>
          </w:rPr>
          <w:t>www.16epqa.galoa.com.br</w:t>
        </w:r>
      </w:hyperlink>
      <w:r>
        <w:rPr>
          <w:rFonts w:ascii="Times New Roman" w:hAnsi="Times New Roman"/>
        </w:rPr>
        <w:t>.</w:t>
      </w:r>
    </w:p>
    <w:sectPr>
      <w:headerReference w:type="default" r:id="rId8"/>
      <w:footerReference w:type="default" r:id="rId9"/>
      <w:type w:val="nextPage"/>
      <w:pgSz w:w="11906" w:h="16838"/>
      <w:pgMar w:left="1418" w:right="1418" w:header="0" w:top="2268" w:footer="0" w:bottom="1418" w:gutter="0"/>
      <w:pgNumType w:fmt="decimal"/>
      <w:formProt w:val="false"/>
      <w:textDirection w:val="lrTb"/>
      <w:docGrid w:type="default" w:linePitch="326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mbria">
    <w:charset w:val="01"/>
    <w:family w:val="roman"/>
    <w:pitch w:val="variable"/>
  </w:font>
  <w:font w:name="Lucida Grande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  <w:drawing>
        <wp:anchor behindDoc="1" distT="0" distB="0" distL="114300" distR="114300" simplePos="0" locked="0" layoutInCell="1" allowOverlap="1" relativeHeight="7">
          <wp:simplePos x="0" y="0"/>
          <wp:positionH relativeFrom="column">
            <wp:posOffset>-1062990</wp:posOffset>
          </wp:positionH>
          <wp:positionV relativeFrom="paragraph">
            <wp:posOffset>-591820</wp:posOffset>
          </wp:positionV>
          <wp:extent cx="7560310" cy="770255"/>
          <wp:effectExtent l="0" t="0" r="0" b="0"/>
          <wp:wrapNone/>
          <wp:docPr id="3" name="Imagem 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770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jc w:val="center"/>
      <w:rPr/>
    </w:pPr>
    <w:r>
      <w:rPr/>
      <w:drawing>
        <wp:anchor behindDoc="1" distT="0" distB="11430" distL="114300" distR="123190" simplePos="0" locked="0" layoutInCell="1" allowOverlap="1" relativeHeight="4">
          <wp:simplePos x="0" y="0"/>
          <wp:positionH relativeFrom="column">
            <wp:posOffset>-899795</wp:posOffset>
          </wp:positionH>
          <wp:positionV relativeFrom="paragraph">
            <wp:posOffset>3810</wp:posOffset>
          </wp:positionV>
          <wp:extent cx="7560310" cy="1309370"/>
          <wp:effectExtent l="0" t="0" r="0" b="0"/>
          <wp:wrapNone/>
          <wp:docPr id="2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309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Header"/>
      <w:jc w:val="center"/>
      <w:rPr/>
    </w:pPr>
    <w:r>
      <w:rPr/>
    </w:r>
  </w:p>
</w:hdr>
</file>

<file path=word/settings.xml><?xml version="1.0" encoding="utf-8"?>
<w:settings xmlns:w="http://schemas.openxmlformats.org/wordprocessingml/2006/main">
  <w:zoom w:percent="18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mbria" w:hAnsi="Cambria" w:eastAsia="MS Mincho" w:cs="Times New Roman"/>
        <w:lang w:val="pt-BR" w:eastAsia="pt-BR" w:bidi="ar-SA"/>
      </w:rPr>
    </w:rPrDefault>
    <w:pPrDefault>
      <w:pPr/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uiPriority="71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jc w:val="left"/>
    </w:pPr>
    <w:rPr>
      <w:rFonts w:ascii="Cambria" w:hAnsi="Cambria" w:eastAsia="MS Mincho" w:cs="Times New Roman"/>
      <w:color w:val="auto"/>
      <w:kern w:val="0"/>
      <w:sz w:val="24"/>
      <w:szCs w:val="24"/>
      <w:lang w:eastAsia="en-US" w:val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link w:val="Textodebalo"/>
    <w:uiPriority w:val="99"/>
    <w:semiHidden/>
    <w:qFormat/>
    <w:rsid w:val="0088645e"/>
    <w:rPr>
      <w:rFonts w:ascii="Lucida Grande" w:hAnsi="Lucida Grande" w:cs="Lucida Grande"/>
      <w:sz w:val="18"/>
      <w:szCs w:val="18"/>
    </w:rPr>
  </w:style>
  <w:style w:type="character" w:styleId="InternetLink">
    <w:name w:val="Internet Link"/>
    <w:uiPriority w:val="99"/>
    <w:unhideWhenUsed/>
    <w:rsid w:val="0088645e"/>
    <w:rPr>
      <w:color w:val="0000FF"/>
      <w:u w:val="single"/>
    </w:rPr>
  </w:style>
  <w:style w:type="character" w:styleId="CabealhoChar" w:customStyle="1">
    <w:name w:val="Cabeçalho Char"/>
    <w:link w:val="Cabealho"/>
    <w:uiPriority w:val="99"/>
    <w:qFormat/>
    <w:rsid w:val="00520fed"/>
    <w:rPr>
      <w:sz w:val="24"/>
      <w:szCs w:val="24"/>
      <w:lang w:eastAsia="en-US"/>
    </w:rPr>
  </w:style>
  <w:style w:type="character" w:styleId="RodapChar" w:customStyle="1">
    <w:name w:val="Rodapé Char"/>
    <w:link w:val="Rodap"/>
    <w:uiPriority w:val="99"/>
    <w:qFormat/>
    <w:rsid w:val="00520fed"/>
    <w:rPr>
      <w:sz w:val="24"/>
      <w:szCs w:val="24"/>
      <w:lang w:eastAsia="en-US"/>
    </w:rPr>
  </w:style>
  <w:style w:type="character" w:styleId="FollowedHyperlink">
    <w:name w:val="FollowedHyperlink"/>
    <w:uiPriority w:val="99"/>
    <w:semiHidden/>
    <w:unhideWhenUsed/>
    <w:qFormat/>
    <w:rsid w:val="00cf77ca"/>
    <w:rPr>
      <w:color w:val="800080"/>
      <w:u w:val="single"/>
    </w:rPr>
  </w:style>
  <w:style w:type="character" w:styleId="MenoPendente1" w:customStyle="1">
    <w:name w:val="Menção Pendente1"/>
    <w:uiPriority w:val="99"/>
    <w:semiHidden/>
    <w:unhideWhenUsed/>
    <w:qFormat/>
    <w:rsid w:val="000332bd"/>
    <w:rPr>
      <w:color w:val="808080"/>
      <w:shd w:fill="E6E6E6" w:val="clear"/>
    </w:rPr>
  </w:style>
  <w:style w:type="character" w:styleId="MTDisplayEquationChar" w:customStyle="1">
    <w:name w:val="MTDisplayEquation Char"/>
    <w:basedOn w:val="DefaultParagraphFont"/>
    <w:link w:val="MTDisplayEquation"/>
    <w:qFormat/>
    <w:rsid w:val="00cb4460"/>
    <w:rPr>
      <w:rFonts w:ascii="Times New Roman" w:hAnsi="Times New Roman"/>
      <w:sz w:val="24"/>
      <w:szCs w:val="24"/>
      <w:lang w:eastAsia="en-US"/>
    </w:rPr>
  </w:style>
  <w:style w:type="character" w:styleId="ListLabel1">
    <w:name w:val="ListLabel 1"/>
    <w:qFormat/>
    <w:rPr>
      <w:rFonts w:ascii="Times New Roman" w:hAnsi="Times New Roman"/>
      <w:color w:val="auto"/>
      <w:u w:val="none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 Regular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88645e"/>
    <w:pPr/>
    <w:rPr>
      <w:rFonts w:ascii="Lucida Grande" w:hAnsi="Lucida Grande"/>
      <w:sz w:val="18"/>
      <w:szCs w:val="18"/>
      <w:lang w:val="x-none" w:eastAsia="x-none"/>
    </w:rPr>
  </w:style>
  <w:style w:type="paragraph" w:styleId="Header">
    <w:name w:val="Header"/>
    <w:basedOn w:val="Normal"/>
    <w:link w:val="CabealhoChar"/>
    <w:uiPriority w:val="99"/>
    <w:unhideWhenUsed/>
    <w:rsid w:val="00520fed"/>
    <w:pPr>
      <w:tabs>
        <w:tab w:val="center" w:pos="4252" w:leader="none"/>
        <w:tab w:val="right" w:pos="8504" w:leader="none"/>
      </w:tabs>
    </w:pPr>
    <w:rPr>
      <w:lang w:val="x-none"/>
    </w:rPr>
  </w:style>
  <w:style w:type="paragraph" w:styleId="Footer">
    <w:name w:val="Footer"/>
    <w:basedOn w:val="Normal"/>
    <w:link w:val="RodapChar"/>
    <w:uiPriority w:val="99"/>
    <w:unhideWhenUsed/>
    <w:rsid w:val="00520fed"/>
    <w:pPr>
      <w:tabs>
        <w:tab w:val="center" w:pos="4252" w:leader="none"/>
        <w:tab w:val="right" w:pos="8504" w:leader="none"/>
      </w:tabs>
    </w:pPr>
    <w:rPr>
      <w:lang w:val="x-none"/>
    </w:rPr>
  </w:style>
  <w:style w:type="paragraph" w:styleId="MTDisplayEquation" w:customStyle="1">
    <w:name w:val="MTDisplayEquation"/>
    <w:basedOn w:val="Normal"/>
    <w:next w:val="Normal"/>
    <w:link w:val="MTDisplayEquationChar"/>
    <w:qFormat/>
    <w:rsid w:val="00cb4460"/>
    <w:pPr>
      <w:widowControl w:val="false"/>
      <w:tabs>
        <w:tab w:val="center" w:pos="4540" w:leader="none"/>
        <w:tab w:val="right" w:pos="9080" w:leader="none"/>
      </w:tabs>
      <w:spacing w:before="0" w:after="240"/>
      <w:ind w:right="-430" w:hanging="0"/>
      <w:jc w:val="both"/>
    </w:pPr>
    <w:rPr>
      <w:rFonts w:ascii="Times New Roman" w:hAnsi="Times New Roma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520fed"/>
    <w:rPr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microsoft.com/office/2007/relationships/hdphoto" Target="media/hdphoto1.wdp"/><Relationship Id="rId4" Type="http://schemas.openxmlformats.org/officeDocument/2006/relationships/oleObject" Target="embeddings/oleObject1.bin"/><Relationship Id="rId5" Type="http://schemas.openxmlformats.org/officeDocument/2006/relationships/image" Target="media/image2.emf"/><Relationship Id="rId6" Type="http://schemas.openxmlformats.org/officeDocument/2006/relationships/hyperlink" Target="http://www.16epqa.galoa.com.br/" TargetMode="External"/><Relationship Id="rId7" Type="http://schemas.openxmlformats.org/officeDocument/2006/relationships/hyperlink" Target="http://www.16EPQA.com.br/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<Relationship Id="rId13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2DF19F-950D-4884-9195-1E228AEC8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LibreOffice/6.0.7.3$Linux_X86_64 LibreOffice_project/00m0$Build-3</Application>
  <Pages>3</Pages>
  <Words>1060</Words>
  <Characters>5628</Characters>
  <CharactersWithSpaces>6645</CharactersWithSpaces>
  <Paragraphs>61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2019-04-03T15:03:00Z</dcterms:created>
  <dc:creator/>
  <dc:description/>
  <dc:language>pt-BR</dc:language>
  <cp:lastModifiedBy/>
  <dcterms:modified xsi:type="dcterms:W3CDTF">2019-04-03T15:03:00Z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