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681990</wp:posOffset>
            </wp:positionH>
            <wp:positionV relativeFrom="page">
              <wp:posOffset>466725</wp:posOffset>
            </wp:positionV>
            <wp:extent cx="1189672" cy="89059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5401" l="0" r="0" t="21175"/>
                    <a:stretch>
                      <a:fillRect/>
                    </a:stretch>
                  </pic:blipFill>
                  <pic:spPr>
                    <a:xfrm>
                      <a:off x="0" y="0"/>
                      <a:ext cx="1189672" cy="8905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4525645</wp:posOffset>
            </wp:positionH>
            <wp:positionV relativeFrom="paragraph">
              <wp:posOffset>118110</wp:posOffset>
            </wp:positionV>
            <wp:extent cx="1535509" cy="6953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5509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638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922"/>
        <w:gridCol w:w="2716"/>
        <w:tblGridChange w:id="0">
          <w:tblGrid>
            <w:gridCol w:w="6922"/>
            <w:gridCol w:w="27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Title to submission </w:t>
      </w:r>
      <w:r w:rsidDel="00000000" w:rsidR="00000000" w:rsidRPr="00000000">
        <w:rPr>
          <w:sz w:val="28"/>
          <w:szCs w:val="28"/>
          <w:rtl w:val="0"/>
        </w:rPr>
        <w:t xml:space="preserve">(Font: Arial, 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Author A</w:t>
      </w:r>
      <w:r w:rsidDel="00000000" w:rsidR="00000000" w:rsidRPr="00000000">
        <w:rPr>
          <w:b w:val="1"/>
          <w:vertAlign w:val="superscript"/>
          <w:rtl w:val="0"/>
        </w:rPr>
        <w:t xml:space="preserve">1,2</w:t>
      </w:r>
      <w:r w:rsidDel="00000000" w:rsidR="00000000" w:rsidRPr="00000000">
        <w:rPr>
          <w:b w:val="1"/>
          <w:rtl w:val="0"/>
        </w:rPr>
        <w:t xml:space="preserve"> and Author B</w:t>
      </w:r>
      <w:r w:rsidDel="00000000" w:rsidR="00000000" w:rsidRPr="00000000">
        <w:rPr>
          <w:b w:val="1"/>
          <w:vertAlign w:val="superscript"/>
          <w:rtl w:val="0"/>
        </w:rPr>
        <w:t xml:space="preserve">1,2*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(Font: Arial, 10)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1) Medicinal Chemistry Department, Faculty of Pharmacy, Federal University of Goiás, Goiânia, Brazil</w:t>
      </w:r>
      <w:r w:rsidDel="00000000" w:rsidR="00000000" w:rsidRPr="00000000">
        <w:rPr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2)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Chemical Biology Department, Federal University of Goiás, Goiânia, Brazil </w:t>
      </w:r>
      <w:r w:rsidDel="00000000" w:rsidR="00000000" w:rsidRPr="00000000">
        <w:rPr>
          <w:sz w:val="18"/>
          <w:szCs w:val="18"/>
          <w:rtl w:val="0"/>
        </w:rPr>
        <w:t xml:space="preserve">(Font: Arial, 9)</w:t>
      </w:r>
      <w:r w:rsidDel="00000000" w:rsidR="00000000" w:rsidRPr="00000000">
        <w:rPr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*e-mail: </w:t>
      </w:r>
      <w:hyperlink r:id="rId8">
        <w:r w:rsidDel="00000000" w:rsidR="00000000" w:rsidRPr="00000000">
          <w:rPr>
            <w:b w:val="1"/>
            <w:i w:val="1"/>
            <w:color w:val="0000ff"/>
            <w:sz w:val="18"/>
            <w:szCs w:val="18"/>
            <w:u w:val="single"/>
            <w:rtl w:val="0"/>
          </w:rPr>
          <w:t xml:space="preserve">author@gmail.com</w:t>
        </w:r>
      </w:hyperlink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(Font: Arial, 9)</w:t>
      </w:r>
    </w:p>
    <w:p w:rsidR="00000000" w:rsidDel="00000000" w:rsidP="00000000" w:rsidRDefault="00000000" w:rsidRPr="00000000" w14:paraId="0000000B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Keywords (maximum of 5):</w:t>
      </w:r>
      <w:r w:rsidDel="00000000" w:rsidR="00000000" w:rsidRPr="00000000">
        <w:rPr>
          <w:i w:val="1"/>
          <w:sz w:val="18"/>
          <w:szCs w:val="18"/>
          <w:rtl w:val="0"/>
        </w:rPr>
        <w:t xml:space="preserve"> drug design, bioisosteric replacements, QSAR.</w:t>
      </w:r>
      <w:r w:rsidDel="00000000" w:rsidR="00000000" w:rsidRPr="00000000">
        <w:rPr>
          <w:sz w:val="18"/>
          <w:szCs w:val="18"/>
          <w:rtl w:val="0"/>
        </w:rPr>
        <w:t xml:space="preserve"> (Font: Arial, 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0" w:sz="0" w:val="none"/>
        </w:pBdr>
        <w:shd w:fill="000066" w:val="clear"/>
        <w:spacing w:after="120" w:before="12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ABSTRACT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Enter here a text with a maximum of 150 words (Font: Arial, 10).</w:t>
      </w:r>
    </w:p>
    <w:p w:rsidR="00000000" w:rsidDel="00000000" w:rsidP="00000000" w:rsidRDefault="00000000" w:rsidRPr="00000000" w14:paraId="0000000F">
      <w:pPr>
        <w:pBdr>
          <w:bottom w:color="000000" w:space="0" w:sz="0" w:val="none"/>
        </w:pBdr>
        <w:shd w:fill="000066" w:val="clear"/>
        <w:spacing w:after="120" w:before="12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GRAPHICAL ABSTRACT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Enter here a graphical abstract.</w:t>
      </w:r>
    </w:p>
    <w:p w:rsidR="00000000" w:rsidDel="00000000" w:rsidP="00000000" w:rsidRDefault="00000000" w:rsidRPr="00000000" w14:paraId="00000011">
      <w:pPr>
        <w:pBdr>
          <w:bottom w:color="000000" w:space="0" w:sz="0" w:val="none"/>
        </w:pBdr>
        <w:shd w:fill="000066" w:val="clear"/>
        <w:spacing w:after="120" w:before="12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ACKNOWLEDGEMENTS</w:t>
      </w:r>
    </w:p>
    <w:p w:rsidR="00000000" w:rsidDel="00000000" w:rsidP="00000000" w:rsidRDefault="00000000" w:rsidRPr="00000000" w14:paraId="00000012">
      <w:pPr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Enter here funding and/or supports for work (Font: Arial, 10).</w:t>
      </w:r>
    </w:p>
    <w:p w:rsidR="00000000" w:rsidDel="00000000" w:rsidP="00000000" w:rsidRDefault="00000000" w:rsidRPr="00000000" w14:paraId="00000013">
      <w:pPr>
        <w:pBdr>
          <w:bottom w:color="000000" w:space="0" w:sz="0" w:val="none"/>
        </w:pBdr>
        <w:shd w:fill="000066" w:val="clear"/>
        <w:spacing w:after="120" w:before="120" w:lineRule="auto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REFERENCES</w:t>
      </w:r>
    </w:p>
    <w:p w:rsidR="00000000" w:rsidDel="00000000" w:rsidP="00000000" w:rsidRDefault="00000000" w:rsidRPr="00000000" w14:paraId="00000014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Enter here main references of work</w:t>
      </w:r>
    </w:p>
    <w:p w:rsidR="00000000" w:rsidDel="00000000" w:rsidP="00000000" w:rsidRDefault="00000000" w:rsidRPr="00000000" w14:paraId="00000015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Use American Chemical Society (ACS) rules for references (Font: Arial, 8).</w:t>
      </w:r>
    </w:p>
    <w:p w:rsidR="00000000" w:rsidDel="00000000" w:rsidP="00000000" w:rsidRDefault="00000000" w:rsidRPr="00000000" w14:paraId="00000016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ff0000"/>
          <w:sz w:val="16"/>
          <w:szCs w:val="16"/>
        </w:rPr>
      </w:pPr>
      <w:r w:rsidDel="00000000" w:rsidR="00000000" w:rsidRPr="00000000">
        <w:rPr>
          <w:b w:val="1"/>
          <w:color w:val="ff0000"/>
          <w:sz w:val="16"/>
          <w:szCs w:val="16"/>
          <w:u w:val="single"/>
          <w:rtl w:val="0"/>
        </w:rPr>
        <w:t xml:space="preserve">Remember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: your submission should fit within 1 page!</w:t>
      </w:r>
    </w:p>
    <w:p w:rsidR="00000000" w:rsidDel="00000000" w:rsidP="00000000" w:rsidRDefault="00000000" w:rsidRPr="00000000" w14:paraId="00000018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author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